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45EC97" w14:textId="77777777" w:rsidR="006C1B72" w:rsidRDefault="006C1B72" w:rsidP="00E9616F">
      <w:pPr>
        <w:pStyle w:val="clsheader1"/>
        <w:spacing w:before="0" w:beforeAutospacing="0" w:after="0" w:afterAutospacing="0"/>
        <w:jc w:val="center"/>
        <w:rPr>
          <w:rFonts w:ascii="Arial" w:hAnsi="Arial" w:cs="Arial"/>
          <w:b/>
          <w:sz w:val="32"/>
          <w:szCs w:val="32"/>
          <w:u w:val="single"/>
        </w:rPr>
      </w:pPr>
    </w:p>
    <w:p w14:paraId="6F921772" w14:textId="77777777" w:rsidR="006128F9" w:rsidRDefault="006128F9" w:rsidP="00E9616F">
      <w:pPr>
        <w:pStyle w:val="clsheader1"/>
        <w:spacing w:before="0" w:beforeAutospacing="0" w:after="0" w:afterAutospacing="0"/>
        <w:jc w:val="center"/>
        <w:rPr>
          <w:rFonts w:ascii="Arial" w:hAnsi="Arial" w:cs="Arial"/>
          <w:b/>
          <w:sz w:val="32"/>
          <w:szCs w:val="32"/>
          <w:u w:val="single"/>
        </w:rPr>
      </w:pPr>
      <w:r w:rsidRPr="00AB1E09">
        <w:rPr>
          <w:rFonts w:ascii="Arial" w:hAnsi="Arial" w:cs="Arial"/>
          <w:b/>
          <w:sz w:val="32"/>
          <w:szCs w:val="32"/>
          <w:u w:val="single"/>
        </w:rPr>
        <w:t>CURRICULUM VITAE</w:t>
      </w:r>
    </w:p>
    <w:p w14:paraId="529A7244" w14:textId="77777777" w:rsidR="00E9616F" w:rsidRDefault="00E9616F" w:rsidP="00E9616F">
      <w:pPr>
        <w:pStyle w:val="clsheader1"/>
        <w:spacing w:before="0" w:beforeAutospacing="0" w:after="0" w:afterAutospacing="0"/>
        <w:jc w:val="center"/>
        <w:rPr>
          <w:rFonts w:cs="Times New Roman"/>
        </w:rPr>
      </w:pPr>
    </w:p>
    <w:p w14:paraId="0A1E6C4E" w14:textId="22701407" w:rsidR="006128F9" w:rsidRDefault="006128F9" w:rsidP="006128F9">
      <w:pPr>
        <w:jc w:val="center"/>
        <w:rPr>
          <w:rFonts w:ascii="Arial" w:hAnsi="Arial" w:cs="Arial"/>
          <w:b/>
          <w:sz w:val="28"/>
          <w:szCs w:val="28"/>
        </w:rPr>
      </w:pPr>
      <w:r>
        <w:rPr>
          <w:rFonts w:ascii="Arial" w:hAnsi="Arial" w:cs="Arial"/>
          <w:b/>
          <w:sz w:val="28"/>
          <w:szCs w:val="28"/>
        </w:rPr>
        <w:t xml:space="preserve">FRANK </w:t>
      </w:r>
      <w:r w:rsidR="003D7705">
        <w:rPr>
          <w:rFonts w:ascii="Arial" w:hAnsi="Arial" w:cs="Arial"/>
          <w:b/>
          <w:sz w:val="28"/>
          <w:szCs w:val="28"/>
        </w:rPr>
        <w:t xml:space="preserve">H. </w:t>
      </w:r>
      <w:r>
        <w:rPr>
          <w:rFonts w:ascii="Arial" w:hAnsi="Arial" w:cs="Arial"/>
          <w:b/>
          <w:sz w:val="28"/>
          <w:szCs w:val="28"/>
        </w:rPr>
        <w:t>LAU, MD</w:t>
      </w:r>
      <w:r w:rsidR="00645F71">
        <w:rPr>
          <w:rFonts w:ascii="Arial" w:hAnsi="Arial" w:cs="Arial"/>
          <w:b/>
          <w:sz w:val="28"/>
          <w:szCs w:val="28"/>
        </w:rPr>
        <w:t>, FACS</w:t>
      </w:r>
    </w:p>
    <w:p w14:paraId="4C2D9865" w14:textId="77777777" w:rsidR="006128F9" w:rsidRPr="00B64063" w:rsidRDefault="006128F9" w:rsidP="006128F9">
      <w:pPr>
        <w:jc w:val="center"/>
        <w:rPr>
          <w:rFonts w:ascii="Arial" w:hAnsi="Arial" w:cs="Arial"/>
          <w:b/>
          <w:sz w:val="28"/>
          <w:szCs w:val="28"/>
          <w:u w:val="single"/>
        </w:rPr>
      </w:pPr>
    </w:p>
    <w:p w14:paraId="0C3C2D0B" w14:textId="77777777" w:rsidR="006128F9" w:rsidRPr="00DE41B1" w:rsidRDefault="006128F9" w:rsidP="006128F9">
      <w:pPr>
        <w:rPr>
          <w:rFonts w:ascii="Arial" w:hAnsi="Arial" w:cs="Arial"/>
          <w:b/>
          <w:sz w:val="22"/>
          <w:szCs w:val="22"/>
        </w:rPr>
      </w:pPr>
    </w:p>
    <w:p w14:paraId="7B98A402" w14:textId="65E8F2A6" w:rsidR="006128F9" w:rsidRPr="00AE0D5D" w:rsidRDefault="006128F9" w:rsidP="006128F9">
      <w:pPr>
        <w:rPr>
          <w:rFonts w:ascii="Arial" w:hAnsi="Arial" w:cs="Arial"/>
          <w:b/>
          <w:sz w:val="22"/>
          <w:szCs w:val="22"/>
        </w:rPr>
      </w:pPr>
      <w:r w:rsidRPr="00AE0D5D">
        <w:rPr>
          <w:rFonts w:ascii="Arial" w:hAnsi="Arial" w:cs="Arial"/>
          <w:b/>
          <w:sz w:val="22"/>
          <w:szCs w:val="22"/>
        </w:rPr>
        <w:t xml:space="preserve">Current Title: </w:t>
      </w:r>
      <w:r w:rsidRPr="00AE0D5D">
        <w:rPr>
          <w:rFonts w:ascii="Arial" w:hAnsi="Arial" w:cs="Arial"/>
          <w:b/>
          <w:sz w:val="22"/>
          <w:szCs w:val="22"/>
        </w:rPr>
        <w:tab/>
      </w:r>
      <w:r w:rsidR="003D7705">
        <w:rPr>
          <w:rFonts w:ascii="Arial" w:hAnsi="Arial" w:cs="Arial"/>
          <w:b/>
          <w:sz w:val="22"/>
          <w:szCs w:val="22"/>
        </w:rPr>
        <w:tab/>
      </w:r>
      <w:r w:rsidR="00807FBE">
        <w:rPr>
          <w:rFonts w:ascii="Arial" w:hAnsi="Arial" w:cs="Arial"/>
          <w:sz w:val="22"/>
          <w:szCs w:val="22"/>
        </w:rPr>
        <w:t>Associate</w:t>
      </w:r>
      <w:r w:rsidRPr="00AE0D5D">
        <w:rPr>
          <w:rFonts w:ascii="Arial" w:hAnsi="Arial" w:cs="Arial"/>
          <w:sz w:val="22"/>
          <w:szCs w:val="22"/>
        </w:rPr>
        <w:t xml:space="preserve"> Professor of Clinical Surgery</w:t>
      </w:r>
    </w:p>
    <w:p w14:paraId="29D8D697" w14:textId="77777777" w:rsidR="006128F9" w:rsidRPr="00AE0D5D" w:rsidRDefault="006128F9" w:rsidP="006128F9">
      <w:pPr>
        <w:ind w:left="1440" w:firstLine="720"/>
        <w:rPr>
          <w:rFonts w:ascii="Arial" w:hAnsi="Arial" w:cs="Arial"/>
          <w:sz w:val="22"/>
          <w:szCs w:val="22"/>
        </w:rPr>
      </w:pPr>
    </w:p>
    <w:p w14:paraId="54CCA8B3" w14:textId="165CA882" w:rsidR="003D7705" w:rsidRDefault="006128F9" w:rsidP="003D7705">
      <w:pPr>
        <w:rPr>
          <w:rFonts w:ascii="Arial" w:hAnsi="Arial" w:cs="Arial"/>
          <w:sz w:val="22"/>
          <w:szCs w:val="22"/>
        </w:rPr>
      </w:pPr>
      <w:r w:rsidRPr="00AE0D5D">
        <w:rPr>
          <w:rFonts w:ascii="Arial" w:hAnsi="Arial" w:cs="Arial"/>
          <w:b/>
          <w:sz w:val="22"/>
          <w:szCs w:val="22"/>
        </w:rPr>
        <w:t xml:space="preserve">Business Address: </w:t>
      </w:r>
      <w:r w:rsidRPr="00AE0D5D">
        <w:rPr>
          <w:rFonts w:ascii="Arial" w:hAnsi="Arial" w:cs="Arial"/>
          <w:b/>
          <w:sz w:val="22"/>
          <w:szCs w:val="22"/>
        </w:rPr>
        <w:tab/>
      </w:r>
      <w:r w:rsidR="003D7705">
        <w:rPr>
          <w:rFonts w:ascii="Arial" w:hAnsi="Arial" w:cs="Arial"/>
          <w:b/>
          <w:sz w:val="22"/>
          <w:szCs w:val="22"/>
        </w:rPr>
        <w:tab/>
      </w:r>
      <w:r w:rsidR="003D7705">
        <w:rPr>
          <w:rFonts w:ascii="Arial" w:hAnsi="Arial" w:cs="Arial"/>
          <w:sz w:val="22"/>
          <w:szCs w:val="22"/>
        </w:rPr>
        <w:t>Louisiana S</w:t>
      </w:r>
      <w:r w:rsidR="0017712B">
        <w:rPr>
          <w:rFonts w:ascii="Arial" w:hAnsi="Arial" w:cs="Arial"/>
          <w:sz w:val="22"/>
          <w:szCs w:val="22"/>
        </w:rPr>
        <w:t>tate University Health New Orleans</w:t>
      </w:r>
    </w:p>
    <w:p w14:paraId="623BEA48" w14:textId="6085DD58" w:rsidR="003D7705" w:rsidRDefault="003D7705" w:rsidP="003D770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School of Medicine</w:t>
      </w:r>
      <w:r w:rsidR="0017712B">
        <w:rPr>
          <w:rFonts w:ascii="Arial" w:hAnsi="Arial" w:cs="Arial"/>
          <w:sz w:val="22"/>
          <w:szCs w:val="22"/>
        </w:rPr>
        <w:t xml:space="preserve">, </w:t>
      </w:r>
      <w:r>
        <w:rPr>
          <w:rFonts w:ascii="Arial" w:hAnsi="Arial" w:cs="Arial"/>
          <w:sz w:val="22"/>
          <w:szCs w:val="22"/>
        </w:rPr>
        <w:t>Department of Surgery</w:t>
      </w:r>
    </w:p>
    <w:p w14:paraId="2F97BF9F" w14:textId="77777777" w:rsidR="003D7705" w:rsidRDefault="003D7705" w:rsidP="003D770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1542 Tulane Avenue, Room 734</w:t>
      </w:r>
    </w:p>
    <w:p w14:paraId="6B9F0D14" w14:textId="77777777" w:rsidR="003D7705" w:rsidRDefault="003D7705" w:rsidP="003D770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New Orleans, LA  70112</w:t>
      </w:r>
    </w:p>
    <w:p w14:paraId="4FC59BB2" w14:textId="77777777" w:rsidR="006128F9" w:rsidRPr="00AE0D5D" w:rsidRDefault="006128F9" w:rsidP="006128F9">
      <w:pPr>
        <w:rPr>
          <w:rFonts w:ascii="Arial" w:hAnsi="Arial" w:cs="Arial"/>
          <w:b/>
          <w:sz w:val="22"/>
          <w:szCs w:val="22"/>
        </w:rPr>
      </w:pPr>
    </w:p>
    <w:p w14:paraId="6AF2D700" w14:textId="77777777" w:rsidR="006128F9" w:rsidRPr="00AE0D5D" w:rsidRDefault="006128F9" w:rsidP="006128F9">
      <w:pPr>
        <w:rPr>
          <w:rFonts w:ascii="Arial" w:hAnsi="Arial" w:cs="Arial"/>
          <w:b/>
          <w:sz w:val="22"/>
          <w:szCs w:val="22"/>
        </w:rPr>
      </w:pPr>
      <w:r w:rsidRPr="00AE0D5D">
        <w:rPr>
          <w:rFonts w:ascii="Arial" w:hAnsi="Arial" w:cs="Arial"/>
          <w:b/>
          <w:sz w:val="22"/>
          <w:szCs w:val="22"/>
        </w:rPr>
        <w:t xml:space="preserve">Business Telephone </w:t>
      </w:r>
    </w:p>
    <w:p w14:paraId="012F04F4" w14:textId="33D659F1" w:rsidR="006128F9" w:rsidRPr="00AE0D5D" w:rsidRDefault="006128F9" w:rsidP="006128F9">
      <w:pPr>
        <w:rPr>
          <w:rFonts w:ascii="Arial" w:hAnsi="Arial" w:cs="Arial"/>
          <w:sz w:val="22"/>
          <w:szCs w:val="22"/>
        </w:rPr>
      </w:pPr>
      <w:r w:rsidRPr="00AE0D5D">
        <w:rPr>
          <w:rFonts w:ascii="Arial" w:hAnsi="Arial" w:cs="Arial"/>
          <w:b/>
          <w:sz w:val="22"/>
          <w:szCs w:val="22"/>
        </w:rPr>
        <w:t xml:space="preserve">   and Fax: </w:t>
      </w:r>
      <w:r w:rsidRPr="00AE0D5D">
        <w:rPr>
          <w:rFonts w:ascii="Arial" w:hAnsi="Arial" w:cs="Arial"/>
          <w:b/>
          <w:sz w:val="22"/>
          <w:szCs w:val="22"/>
        </w:rPr>
        <w:tab/>
      </w:r>
      <w:r w:rsidRPr="00AE0D5D">
        <w:rPr>
          <w:rFonts w:ascii="Arial" w:hAnsi="Arial" w:cs="Arial"/>
          <w:b/>
          <w:sz w:val="22"/>
          <w:szCs w:val="22"/>
        </w:rPr>
        <w:tab/>
      </w:r>
      <w:r w:rsidR="003D7705">
        <w:rPr>
          <w:rFonts w:ascii="Arial" w:hAnsi="Arial" w:cs="Arial"/>
          <w:b/>
          <w:sz w:val="22"/>
          <w:szCs w:val="22"/>
        </w:rPr>
        <w:tab/>
      </w:r>
      <w:r w:rsidRPr="003D7705">
        <w:rPr>
          <w:rFonts w:ascii="Arial" w:hAnsi="Arial" w:cs="Arial"/>
          <w:sz w:val="22"/>
          <w:szCs w:val="22"/>
        </w:rPr>
        <w:t>504.</w:t>
      </w:r>
      <w:r w:rsidR="00ED559A">
        <w:rPr>
          <w:rFonts w:ascii="Arial" w:hAnsi="Arial" w:cs="Arial"/>
          <w:sz w:val="22"/>
          <w:szCs w:val="22"/>
        </w:rPr>
        <w:t>412</w:t>
      </w:r>
      <w:r w:rsidR="00B81A0A">
        <w:rPr>
          <w:rFonts w:ascii="Arial" w:hAnsi="Arial" w:cs="Arial"/>
          <w:sz w:val="22"/>
          <w:szCs w:val="22"/>
        </w:rPr>
        <w:t>.</w:t>
      </w:r>
      <w:r w:rsidR="00ED559A">
        <w:rPr>
          <w:rFonts w:ascii="Arial" w:hAnsi="Arial" w:cs="Arial"/>
          <w:sz w:val="22"/>
          <w:szCs w:val="22"/>
        </w:rPr>
        <w:t>1240</w:t>
      </w:r>
      <w:r w:rsidRPr="003D7705">
        <w:rPr>
          <w:rFonts w:ascii="Arial" w:hAnsi="Arial" w:cs="Arial"/>
          <w:sz w:val="22"/>
          <w:szCs w:val="22"/>
        </w:rPr>
        <w:t xml:space="preserve"> (p); (504</w:t>
      </w:r>
      <w:r w:rsidR="00133AED" w:rsidRPr="003D7705">
        <w:rPr>
          <w:rFonts w:ascii="Arial" w:hAnsi="Arial" w:cs="Arial"/>
          <w:bCs/>
          <w:sz w:val="22"/>
          <w:szCs w:val="22"/>
        </w:rPr>
        <w:t xml:space="preserve">) </w:t>
      </w:r>
      <w:r w:rsidR="00B81A0A">
        <w:rPr>
          <w:rFonts w:ascii="Arial" w:hAnsi="Arial" w:cs="Arial"/>
          <w:bCs/>
          <w:sz w:val="22"/>
          <w:szCs w:val="22"/>
        </w:rPr>
        <w:t xml:space="preserve">568.4633 </w:t>
      </w:r>
      <w:r w:rsidRPr="003D7705">
        <w:rPr>
          <w:rFonts w:ascii="Arial" w:hAnsi="Arial" w:cs="Arial"/>
          <w:sz w:val="22"/>
          <w:szCs w:val="22"/>
        </w:rPr>
        <w:t>(f)</w:t>
      </w:r>
    </w:p>
    <w:p w14:paraId="03DDB220" w14:textId="77777777" w:rsidR="006128F9" w:rsidRPr="00AE0D5D" w:rsidRDefault="006128F9" w:rsidP="006128F9">
      <w:pPr>
        <w:rPr>
          <w:rFonts w:ascii="Arial" w:hAnsi="Arial" w:cs="Arial"/>
          <w:sz w:val="22"/>
          <w:szCs w:val="22"/>
        </w:rPr>
      </w:pPr>
    </w:p>
    <w:p w14:paraId="6B0732EA" w14:textId="77777777" w:rsidR="006128F9" w:rsidRPr="00AE0D5D" w:rsidRDefault="006128F9" w:rsidP="006128F9">
      <w:pPr>
        <w:rPr>
          <w:rFonts w:ascii="Arial" w:hAnsi="Arial" w:cs="Arial"/>
          <w:sz w:val="22"/>
          <w:szCs w:val="22"/>
        </w:rPr>
      </w:pPr>
      <w:r w:rsidRPr="00AE0D5D">
        <w:rPr>
          <w:rFonts w:ascii="Arial" w:hAnsi="Arial" w:cs="Arial"/>
          <w:b/>
          <w:sz w:val="22"/>
          <w:szCs w:val="22"/>
        </w:rPr>
        <w:t>Business email address:</w:t>
      </w:r>
      <w:r w:rsidR="003D7705">
        <w:rPr>
          <w:rFonts w:ascii="Arial" w:hAnsi="Arial" w:cs="Arial"/>
          <w:sz w:val="22"/>
          <w:szCs w:val="22"/>
        </w:rPr>
        <w:tab/>
      </w:r>
      <w:hyperlink r:id="rId8" w:history="1">
        <w:r w:rsidRPr="005B629E">
          <w:rPr>
            <w:rStyle w:val="Hyperlink"/>
            <w:rFonts w:ascii="Arial" w:hAnsi="Arial" w:cs="Arial"/>
            <w:sz w:val="22"/>
            <w:szCs w:val="22"/>
          </w:rPr>
          <w:t>flau@lsuhsc.edu</w:t>
        </w:r>
      </w:hyperlink>
      <w:r w:rsidRPr="00AE0D5D">
        <w:rPr>
          <w:rFonts w:ascii="Arial" w:hAnsi="Arial" w:cs="Arial"/>
          <w:sz w:val="22"/>
          <w:szCs w:val="22"/>
        </w:rPr>
        <w:t xml:space="preserve"> </w:t>
      </w:r>
    </w:p>
    <w:p w14:paraId="0E3936AD" w14:textId="77777777" w:rsidR="003D7705" w:rsidRDefault="003D7705">
      <w:pPr>
        <w:pStyle w:val="clsheader3"/>
        <w:rPr>
          <w:rFonts w:ascii="Arial" w:hAnsi="Arial" w:cs="Arial"/>
          <w:b/>
          <w:bCs/>
          <w:sz w:val="22"/>
          <w:szCs w:val="22"/>
        </w:rPr>
      </w:pPr>
      <w:r>
        <w:rPr>
          <w:rFonts w:ascii="Arial" w:hAnsi="Arial" w:cs="Arial"/>
          <w:b/>
          <w:bCs/>
          <w:sz w:val="22"/>
          <w:szCs w:val="22"/>
        </w:rPr>
        <w:t>Citizenship:</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8C7203">
        <w:rPr>
          <w:rFonts w:ascii="Arial" w:hAnsi="Arial" w:cs="Arial"/>
          <w:bCs/>
          <w:sz w:val="22"/>
          <w:szCs w:val="22"/>
        </w:rPr>
        <w:t>United States of America</w:t>
      </w:r>
    </w:p>
    <w:p w14:paraId="43F34238" w14:textId="77777777" w:rsidR="005B08BE" w:rsidRDefault="003D7705">
      <w:pPr>
        <w:pStyle w:val="clsheader3"/>
        <w:rPr>
          <w:rFonts w:ascii="Arial" w:hAnsi="Arial" w:cs="Arial"/>
          <w:b/>
          <w:bCs/>
          <w:sz w:val="22"/>
          <w:szCs w:val="22"/>
        </w:rPr>
      </w:pPr>
      <w:r>
        <w:rPr>
          <w:rFonts w:ascii="Arial" w:hAnsi="Arial" w:cs="Arial"/>
          <w:b/>
          <w:bCs/>
          <w:sz w:val="22"/>
          <w:szCs w:val="22"/>
        </w:rPr>
        <w:t>Education</w:t>
      </w:r>
    </w:p>
    <w:p w14:paraId="66404119" w14:textId="77777777" w:rsidR="003D7705" w:rsidRDefault="003D7705" w:rsidP="003D7705">
      <w:pPr>
        <w:pStyle w:val="clsheader3"/>
        <w:spacing w:before="0" w:beforeAutospacing="0" w:after="0" w:afterAutospacing="0"/>
        <w:rPr>
          <w:rFonts w:ascii="Arial" w:hAnsi="Arial" w:cs="Arial"/>
          <w:bCs/>
          <w:sz w:val="22"/>
          <w:szCs w:val="22"/>
        </w:rPr>
      </w:pPr>
      <w:r>
        <w:rPr>
          <w:rFonts w:ascii="Arial" w:hAnsi="Arial" w:cs="Arial"/>
          <w:b/>
          <w:bCs/>
          <w:sz w:val="22"/>
          <w:szCs w:val="22"/>
        </w:rPr>
        <w:tab/>
        <w:t>Undergraduate:</w:t>
      </w:r>
      <w:r>
        <w:rPr>
          <w:rFonts w:ascii="Arial" w:hAnsi="Arial" w:cs="Arial"/>
          <w:b/>
          <w:bCs/>
          <w:sz w:val="22"/>
          <w:szCs w:val="22"/>
        </w:rPr>
        <w:tab/>
      </w:r>
      <w:r>
        <w:rPr>
          <w:rFonts w:ascii="Arial" w:hAnsi="Arial" w:cs="Arial"/>
          <w:bCs/>
          <w:sz w:val="22"/>
          <w:szCs w:val="22"/>
        </w:rPr>
        <w:t>Bachelor of Science, Molecular Biochemistry &amp; Biophysics</w:t>
      </w:r>
    </w:p>
    <w:p w14:paraId="4A0E455B" w14:textId="77777777" w:rsidR="003D7705" w:rsidRDefault="003D7705"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Yale College</w:t>
      </w:r>
    </w:p>
    <w:p w14:paraId="208795C4" w14:textId="77777777" w:rsidR="003D7705" w:rsidRDefault="003D7705"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New Haven, CT</w:t>
      </w:r>
    </w:p>
    <w:p w14:paraId="0C8954A7" w14:textId="77777777" w:rsidR="003D7705" w:rsidRDefault="00AF4260" w:rsidP="003D7705">
      <w:pPr>
        <w:pStyle w:val="clsheader3"/>
        <w:spacing w:before="0" w:beforeAutospacing="0" w:after="0" w:afterAutospacing="0"/>
        <w:ind w:left="2160" w:firstLine="720"/>
        <w:rPr>
          <w:rFonts w:ascii="Arial" w:hAnsi="Arial" w:cs="Arial"/>
          <w:bCs/>
          <w:sz w:val="22"/>
          <w:szCs w:val="22"/>
        </w:rPr>
      </w:pPr>
      <w:r w:rsidRPr="00AF4260">
        <w:rPr>
          <w:rFonts w:ascii="Arial" w:hAnsi="Arial" w:cs="Arial"/>
          <w:bCs/>
          <w:sz w:val="22"/>
          <w:szCs w:val="22"/>
        </w:rPr>
        <w:t>09/1998</w:t>
      </w:r>
      <w:r w:rsidR="003D7705">
        <w:rPr>
          <w:rFonts w:ascii="Arial" w:hAnsi="Arial" w:cs="Arial"/>
          <w:bCs/>
          <w:sz w:val="22"/>
          <w:szCs w:val="22"/>
        </w:rPr>
        <w:t xml:space="preserve"> - 05/2001</w:t>
      </w:r>
    </w:p>
    <w:p w14:paraId="0B8132FC" w14:textId="77777777" w:rsidR="003D7705" w:rsidRDefault="003D7705" w:rsidP="003D7705">
      <w:pPr>
        <w:pStyle w:val="clsheader3"/>
        <w:spacing w:before="0" w:beforeAutospacing="0" w:after="0" w:afterAutospacing="0"/>
        <w:rPr>
          <w:rFonts w:ascii="Arial" w:hAnsi="Arial" w:cs="Arial"/>
          <w:bCs/>
          <w:sz w:val="22"/>
          <w:szCs w:val="22"/>
        </w:rPr>
      </w:pPr>
    </w:p>
    <w:p w14:paraId="768D9661" w14:textId="77777777" w:rsidR="003D7705" w:rsidRDefault="003D7705"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sidRPr="003D7705">
        <w:rPr>
          <w:rFonts w:ascii="Arial" w:hAnsi="Arial" w:cs="Arial"/>
          <w:b/>
          <w:bCs/>
          <w:sz w:val="22"/>
          <w:szCs w:val="22"/>
        </w:rPr>
        <w:t>Graduate Medical:</w:t>
      </w:r>
      <w:r>
        <w:rPr>
          <w:rFonts w:ascii="Arial" w:hAnsi="Arial" w:cs="Arial"/>
          <w:bCs/>
          <w:sz w:val="22"/>
          <w:szCs w:val="22"/>
        </w:rPr>
        <w:t xml:space="preserve">  </w:t>
      </w:r>
      <w:r>
        <w:rPr>
          <w:rFonts w:ascii="Arial" w:hAnsi="Arial" w:cs="Arial"/>
          <w:bCs/>
          <w:sz w:val="22"/>
          <w:szCs w:val="22"/>
        </w:rPr>
        <w:tab/>
        <w:t>Medical Doctorate</w:t>
      </w:r>
    </w:p>
    <w:p w14:paraId="30CF0738" w14:textId="77777777" w:rsidR="008C7203" w:rsidRDefault="008C7203"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Research Honors</w:t>
      </w:r>
    </w:p>
    <w:p w14:paraId="1154AC1D" w14:textId="77777777" w:rsidR="003D7705" w:rsidRDefault="003D7705"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University of Michigan Medical School</w:t>
      </w:r>
    </w:p>
    <w:p w14:paraId="785B93EC" w14:textId="5A47C6BE" w:rsidR="003D7705" w:rsidRDefault="00E7451F"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Ann Arbor, MI</w:t>
      </w:r>
    </w:p>
    <w:p w14:paraId="6C46B832" w14:textId="77777777" w:rsidR="008C7203" w:rsidRDefault="003D7705"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F4260">
        <w:rPr>
          <w:rFonts w:ascii="Arial" w:hAnsi="Arial" w:cs="Arial"/>
          <w:bCs/>
          <w:sz w:val="22"/>
          <w:szCs w:val="22"/>
        </w:rPr>
        <w:t>08/2002</w:t>
      </w:r>
      <w:r w:rsidRPr="00284F78">
        <w:rPr>
          <w:rFonts w:ascii="Arial" w:hAnsi="Arial" w:cs="Arial"/>
          <w:bCs/>
          <w:sz w:val="22"/>
          <w:szCs w:val="22"/>
        </w:rPr>
        <w:t xml:space="preserve"> </w:t>
      </w:r>
      <w:r>
        <w:rPr>
          <w:rFonts w:ascii="Arial" w:hAnsi="Arial" w:cs="Arial"/>
          <w:bCs/>
          <w:sz w:val="22"/>
          <w:szCs w:val="22"/>
        </w:rPr>
        <w:t>- 06/2006</w:t>
      </w:r>
      <w:r>
        <w:rPr>
          <w:rFonts w:ascii="Arial" w:hAnsi="Arial" w:cs="Arial"/>
          <w:bCs/>
          <w:sz w:val="22"/>
          <w:szCs w:val="22"/>
        </w:rPr>
        <w:tab/>
      </w:r>
    </w:p>
    <w:p w14:paraId="701552EB" w14:textId="77777777" w:rsidR="003D7705" w:rsidRDefault="003D7705" w:rsidP="003D7705">
      <w:pPr>
        <w:pStyle w:val="clsheader3"/>
        <w:spacing w:before="0" w:beforeAutospacing="0" w:after="0" w:afterAutospacing="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7D1AEBD7" w14:textId="77777777" w:rsidR="008C7203" w:rsidRDefault="008C7203" w:rsidP="008C7203">
      <w:pPr>
        <w:pStyle w:val="clsheader3"/>
        <w:spacing w:before="0" w:beforeAutospacing="0" w:after="0" w:afterAutospacing="0"/>
        <w:ind w:firstLine="720"/>
        <w:rPr>
          <w:rFonts w:ascii="Arial" w:hAnsi="Arial" w:cs="Arial"/>
          <w:bCs/>
          <w:sz w:val="22"/>
          <w:szCs w:val="22"/>
        </w:rPr>
      </w:pPr>
      <w:r>
        <w:rPr>
          <w:rFonts w:ascii="Arial" w:hAnsi="Arial" w:cs="Arial"/>
          <w:b/>
          <w:bCs/>
          <w:sz w:val="22"/>
          <w:szCs w:val="22"/>
        </w:rPr>
        <w:t>Internship:</w:t>
      </w:r>
      <w:r>
        <w:rPr>
          <w:rFonts w:ascii="Arial" w:hAnsi="Arial" w:cs="Arial"/>
          <w:b/>
          <w:bCs/>
          <w:sz w:val="22"/>
          <w:szCs w:val="22"/>
        </w:rPr>
        <w:tab/>
      </w:r>
      <w:r>
        <w:rPr>
          <w:rFonts w:ascii="Arial" w:hAnsi="Arial" w:cs="Arial"/>
          <w:b/>
          <w:bCs/>
          <w:sz w:val="22"/>
          <w:szCs w:val="22"/>
        </w:rPr>
        <w:tab/>
      </w:r>
      <w:r>
        <w:rPr>
          <w:rFonts w:ascii="Arial" w:hAnsi="Arial" w:cs="Arial"/>
          <w:bCs/>
          <w:sz w:val="22"/>
          <w:szCs w:val="22"/>
        </w:rPr>
        <w:t>Harvard Combined Plastic Surgery Training Program</w:t>
      </w:r>
    </w:p>
    <w:p w14:paraId="0CD69BA8" w14:textId="77777777" w:rsidR="008C7203" w:rsidRDefault="008C7203" w:rsidP="008C7203">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Brigham and Women’s Hospital</w:t>
      </w:r>
    </w:p>
    <w:p w14:paraId="201E3BF3" w14:textId="77777777" w:rsidR="008C7203" w:rsidRDefault="00AF4260" w:rsidP="008C7203">
      <w:pPr>
        <w:pStyle w:val="clsheader3"/>
        <w:spacing w:before="0" w:beforeAutospacing="0" w:after="0" w:afterAutospacing="0"/>
        <w:ind w:left="2160" w:firstLine="720"/>
        <w:rPr>
          <w:rFonts w:ascii="Arial" w:hAnsi="Arial" w:cs="Arial"/>
          <w:bCs/>
          <w:sz w:val="22"/>
          <w:szCs w:val="22"/>
        </w:rPr>
      </w:pPr>
      <w:r>
        <w:rPr>
          <w:rFonts w:ascii="Arial" w:hAnsi="Arial" w:cs="Arial"/>
          <w:bCs/>
          <w:sz w:val="22"/>
          <w:szCs w:val="22"/>
        </w:rPr>
        <w:t>Boston</w:t>
      </w:r>
      <w:r w:rsidR="008C7203">
        <w:rPr>
          <w:rFonts w:ascii="Arial" w:hAnsi="Arial" w:cs="Arial"/>
          <w:bCs/>
          <w:sz w:val="22"/>
          <w:szCs w:val="22"/>
        </w:rPr>
        <w:t>, MA</w:t>
      </w:r>
    </w:p>
    <w:p w14:paraId="42EE8A6E" w14:textId="77777777" w:rsidR="008C7203" w:rsidRDefault="008C7203" w:rsidP="008C7203">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06/2006 – 06/2007</w:t>
      </w:r>
    </w:p>
    <w:p w14:paraId="54417DCB" w14:textId="77777777" w:rsidR="008C7203" w:rsidRPr="008C7203" w:rsidRDefault="008C7203" w:rsidP="008C7203">
      <w:pPr>
        <w:pStyle w:val="clsheader3"/>
        <w:spacing w:before="0" w:beforeAutospacing="0" w:after="0" w:afterAutospacing="0"/>
        <w:ind w:firstLine="720"/>
        <w:rPr>
          <w:rFonts w:ascii="Arial" w:hAnsi="Arial" w:cs="Arial"/>
          <w:bCs/>
          <w:sz w:val="22"/>
          <w:szCs w:val="22"/>
        </w:rPr>
      </w:pPr>
    </w:p>
    <w:p w14:paraId="6F83BACC" w14:textId="77777777" w:rsidR="008C7203" w:rsidRDefault="008C7203" w:rsidP="008C7203">
      <w:pPr>
        <w:pStyle w:val="clsheader3"/>
        <w:spacing w:before="0" w:beforeAutospacing="0" w:after="0" w:afterAutospacing="0"/>
        <w:ind w:firstLine="720"/>
        <w:rPr>
          <w:rFonts w:ascii="Arial" w:hAnsi="Arial" w:cs="Arial"/>
          <w:bCs/>
          <w:sz w:val="22"/>
          <w:szCs w:val="22"/>
        </w:rPr>
      </w:pPr>
      <w:r>
        <w:rPr>
          <w:rFonts w:ascii="Arial" w:hAnsi="Arial" w:cs="Arial"/>
          <w:b/>
          <w:bCs/>
          <w:sz w:val="22"/>
          <w:szCs w:val="22"/>
        </w:rPr>
        <w:t>Residency:</w:t>
      </w:r>
      <w:r>
        <w:rPr>
          <w:rFonts w:ascii="Arial" w:hAnsi="Arial" w:cs="Arial"/>
          <w:b/>
          <w:bCs/>
          <w:sz w:val="22"/>
          <w:szCs w:val="22"/>
        </w:rPr>
        <w:tab/>
      </w:r>
      <w:r>
        <w:rPr>
          <w:rFonts w:ascii="Arial" w:hAnsi="Arial" w:cs="Arial"/>
          <w:b/>
          <w:bCs/>
          <w:sz w:val="22"/>
          <w:szCs w:val="22"/>
        </w:rPr>
        <w:tab/>
      </w:r>
      <w:r>
        <w:rPr>
          <w:rFonts w:ascii="Arial" w:hAnsi="Arial" w:cs="Arial"/>
          <w:bCs/>
          <w:sz w:val="22"/>
          <w:szCs w:val="22"/>
        </w:rPr>
        <w:t>Harvard Combined Plastic Surgery Training Program</w:t>
      </w:r>
    </w:p>
    <w:p w14:paraId="2BA20D16" w14:textId="77777777" w:rsidR="008C7203" w:rsidRDefault="008C7203" w:rsidP="008C7203">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Brigham and Women’s Hospital</w:t>
      </w:r>
    </w:p>
    <w:p w14:paraId="02DCCAE8" w14:textId="77777777" w:rsidR="008C7203" w:rsidRDefault="00AF4260" w:rsidP="008C7203">
      <w:pPr>
        <w:pStyle w:val="clsheader3"/>
        <w:spacing w:before="0" w:beforeAutospacing="0" w:after="0" w:afterAutospacing="0"/>
        <w:ind w:left="2160" w:firstLine="720"/>
        <w:rPr>
          <w:rFonts w:ascii="Arial" w:hAnsi="Arial" w:cs="Arial"/>
          <w:bCs/>
          <w:sz w:val="22"/>
          <w:szCs w:val="22"/>
        </w:rPr>
      </w:pPr>
      <w:r>
        <w:rPr>
          <w:rFonts w:ascii="Arial" w:hAnsi="Arial" w:cs="Arial"/>
          <w:bCs/>
          <w:sz w:val="22"/>
          <w:szCs w:val="22"/>
        </w:rPr>
        <w:t>Boston</w:t>
      </w:r>
      <w:r w:rsidR="008C7203">
        <w:rPr>
          <w:rFonts w:ascii="Arial" w:hAnsi="Arial" w:cs="Arial"/>
          <w:bCs/>
          <w:sz w:val="22"/>
          <w:szCs w:val="22"/>
        </w:rPr>
        <w:t>, MA</w:t>
      </w:r>
    </w:p>
    <w:p w14:paraId="6B60C573" w14:textId="77777777" w:rsidR="008C7203" w:rsidRDefault="008C7203" w:rsidP="008C7203">
      <w:pPr>
        <w:pStyle w:val="clsheader3"/>
        <w:spacing w:before="0" w:beforeAutospacing="0" w:after="0" w:afterAutospacing="0"/>
        <w:ind w:left="2160" w:firstLine="720"/>
        <w:rPr>
          <w:rFonts w:ascii="Arial" w:hAnsi="Arial" w:cs="Arial"/>
          <w:bCs/>
          <w:sz w:val="22"/>
          <w:szCs w:val="22"/>
        </w:rPr>
      </w:pPr>
      <w:r>
        <w:rPr>
          <w:rFonts w:ascii="Arial" w:hAnsi="Arial" w:cs="Arial"/>
          <w:bCs/>
          <w:sz w:val="22"/>
          <w:szCs w:val="22"/>
        </w:rPr>
        <w:t>06/2007 – 06/2009</w:t>
      </w:r>
    </w:p>
    <w:p w14:paraId="45730363" w14:textId="77777777" w:rsidR="008C7203" w:rsidRDefault="008C7203" w:rsidP="008C7203">
      <w:pPr>
        <w:pStyle w:val="clsheader3"/>
        <w:spacing w:before="0" w:beforeAutospacing="0" w:after="0" w:afterAutospacing="0"/>
        <w:ind w:left="2160" w:firstLine="720"/>
        <w:rPr>
          <w:rFonts w:ascii="Arial" w:hAnsi="Arial" w:cs="Arial"/>
          <w:bCs/>
          <w:sz w:val="22"/>
          <w:szCs w:val="22"/>
        </w:rPr>
      </w:pPr>
    </w:p>
    <w:p w14:paraId="6855CA19" w14:textId="77777777" w:rsidR="008C7203" w:rsidRDefault="008C7203" w:rsidP="008C7203">
      <w:pPr>
        <w:pStyle w:val="clsheader3"/>
        <w:spacing w:before="0" w:beforeAutospacing="0" w:after="0" w:afterAutospacing="0"/>
        <w:ind w:left="2160" w:firstLine="720"/>
        <w:rPr>
          <w:rFonts w:ascii="Arial" w:hAnsi="Arial" w:cs="Arial"/>
          <w:bCs/>
          <w:sz w:val="22"/>
          <w:szCs w:val="22"/>
        </w:rPr>
      </w:pPr>
      <w:r>
        <w:rPr>
          <w:rFonts w:ascii="Arial" w:hAnsi="Arial" w:cs="Arial"/>
          <w:bCs/>
          <w:sz w:val="22"/>
          <w:szCs w:val="22"/>
        </w:rPr>
        <w:t>Research Fellow</w:t>
      </w:r>
    </w:p>
    <w:p w14:paraId="3E3718D1" w14:textId="77777777" w:rsidR="008C7203" w:rsidRDefault="008C7203" w:rsidP="008C7203">
      <w:pPr>
        <w:pStyle w:val="clsheader3"/>
        <w:spacing w:before="0" w:beforeAutospacing="0" w:after="0" w:afterAutospacing="0"/>
        <w:ind w:left="2880"/>
        <w:rPr>
          <w:rFonts w:ascii="Arial" w:hAnsi="Arial" w:cs="Arial"/>
          <w:bCs/>
          <w:sz w:val="22"/>
          <w:szCs w:val="22"/>
        </w:rPr>
      </w:pPr>
      <w:r>
        <w:rPr>
          <w:rFonts w:ascii="Arial" w:hAnsi="Arial" w:cs="Arial"/>
          <w:bCs/>
          <w:sz w:val="22"/>
          <w:szCs w:val="22"/>
        </w:rPr>
        <w:t>Massachusetts General Hospital Center for Regenerative Medicine</w:t>
      </w:r>
    </w:p>
    <w:p w14:paraId="62BFEDCE" w14:textId="77777777" w:rsidR="008C7203" w:rsidRDefault="008C7203" w:rsidP="008C7203">
      <w:pPr>
        <w:pStyle w:val="clsheader3"/>
        <w:spacing w:before="0" w:beforeAutospacing="0" w:after="0" w:afterAutospacing="0"/>
        <w:ind w:left="2880"/>
        <w:rPr>
          <w:rFonts w:ascii="Arial" w:hAnsi="Arial" w:cs="Arial"/>
          <w:bCs/>
          <w:sz w:val="22"/>
          <w:szCs w:val="22"/>
        </w:rPr>
      </w:pPr>
      <w:r>
        <w:rPr>
          <w:rFonts w:ascii="Arial" w:hAnsi="Arial" w:cs="Arial"/>
          <w:bCs/>
          <w:sz w:val="22"/>
          <w:szCs w:val="22"/>
        </w:rPr>
        <w:t>Boston, MA</w:t>
      </w:r>
    </w:p>
    <w:p w14:paraId="7812D68B" w14:textId="77777777" w:rsidR="008C7203" w:rsidRDefault="008C7203" w:rsidP="008C7203">
      <w:pPr>
        <w:pStyle w:val="clsheader3"/>
        <w:spacing w:before="0" w:beforeAutospacing="0" w:after="0" w:afterAutospacing="0"/>
        <w:ind w:left="2880"/>
        <w:rPr>
          <w:rFonts w:ascii="Arial" w:hAnsi="Arial" w:cs="Arial"/>
          <w:bCs/>
          <w:sz w:val="22"/>
          <w:szCs w:val="22"/>
        </w:rPr>
      </w:pPr>
      <w:r>
        <w:rPr>
          <w:rFonts w:ascii="Arial" w:hAnsi="Arial" w:cs="Arial"/>
          <w:bCs/>
          <w:sz w:val="22"/>
          <w:szCs w:val="22"/>
        </w:rPr>
        <w:t>06/2009 – 06/2011</w:t>
      </w:r>
    </w:p>
    <w:p w14:paraId="05BD831E" w14:textId="77777777" w:rsidR="008C7203" w:rsidRDefault="008C7203" w:rsidP="008C7203">
      <w:pPr>
        <w:pStyle w:val="clsheader3"/>
        <w:spacing w:before="0" w:beforeAutospacing="0" w:after="0" w:afterAutospacing="0"/>
        <w:ind w:left="2880"/>
        <w:rPr>
          <w:rFonts w:ascii="Arial" w:hAnsi="Arial" w:cs="Arial"/>
          <w:bCs/>
          <w:sz w:val="22"/>
          <w:szCs w:val="22"/>
        </w:rPr>
      </w:pPr>
    </w:p>
    <w:p w14:paraId="525BC9AC" w14:textId="77777777" w:rsidR="008C7203" w:rsidRDefault="008C7203" w:rsidP="008C7203">
      <w:pPr>
        <w:pStyle w:val="clsheader3"/>
        <w:spacing w:before="0" w:beforeAutospacing="0" w:after="0" w:afterAutospacing="0"/>
        <w:ind w:left="2160" w:firstLine="720"/>
        <w:rPr>
          <w:rFonts w:ascii="Arial" w:hAnsi="Arial" w:cs="Arial"/>
          <w:bCs/>
          <w:sz w:val="22"/>
          <w:szCs w:val="22"/>
        </w:rPr>
      </w:pPr>
      <w:r>
        <w:rPr>
          <w:rFonts w:ascii="Arial" w:hAnsi="Arial" w:cs="Arial"/>
          <w:bCs/>
          <w:sz w:val="22"/>
          <w:szCs w:val="22"/>
        </w:rPr>
        <w:t>Harvard Combined Plastic Surgery Training Program</w:t>
      </w:r>
    </w:p>
    <w:p w14:paraId="2654B908" w14:textId="77777777" w:rsidR="008C7203" w:rsidRDefault="008C7203" w:rsidP="008C7203">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Brigham and Women’s Hospital</w:t>
      </w:r>
    </w:p>
    <w:p w14:paraId="1B4B30D0" w14:textId="702CDE21" w:rsidR="008C7203" w:rsidRDefault="00D920E9" w:rsidP="008C7203">
      <w:pPr>
        <w:pStyle w:val="clsheader3"/>
        <w:spacing w:before="0" w:beforeAutospacing="0" w:after="0" w:afterAutospacing="0"/>
        <w:ind w:left="2880"/>
        <w:rPr>
          <w:rFonts w:ascii="Arial" w:hAnsi="Arial" w:cs="Arial"/>
          <w:bCs/>
          <w:sz w:val="22"/>
          <w:szCs w:val="22"/>
        </w:rPr>
      </w:pPr>
      <w:r>
        <w:rPr>
          <w:rFonts w:ascii="Arial" w:hAnsi="Arial" w:cs="Arial"/>
          <w:bCs/>
          <w:sz w:val="22"/>
          <w:szCs w:val="22"/>
        </w:rPr>
        <w:t>Boston</w:t>
      </w:r>
      <w:r w:rsidR="008C7203">
        <w:rPr>
          <w:rFonts w:ascii="Arial" w:hAnsi="Arial" w:cs="Arial"/>
          <w:bCs/>
          <w:sz w:val="22"/>
          <w:szCs w:val="22"/>
        </w:rPr>
        <w:t>, MA</w:t>
      </w:r>
    </w:p>
    <w:p w14:paraId="2E9C6B4A" w14:textId="77777777" w:rsidR="00C66505" w:rsidRDefault="008C7203" w:rsidP="00C66505">
      <w:pPr>
        <w:pStyle w:val="clsheader3"/>
        <w:spacing w:before="0" w:beforeAutospacing="0" w:after="0" w:afterAutospacing="0"/>
        <w:ind w:left="2880"/>
        <w:rPr>
          <w:rFonts w:ascii="Arial" w:hAnsi="Arial" w:cs="Arial"/>
          <w:bCs/>
          <w:sz w:val="22"/>
          <w:szCs w:val="22"/>
        </w:rPr>
      </w:pPr>
      <w:r>
        <w:rPr>
          <w:rFonts w:ascii="Arial" w:hAnsi="Arial" w:cs="Arial"/>
          <w:bCs/>
          <w:sz w:val="22"/>
          <w:szCs w:val="22"/>
        </w:rPr>
        <w:t>06/2011 –</w:t>
      </w:r>
      <w:r w:rsidR="00C66505">
        <w:rPr>
          <w:rFonts w:ascii="Arial" w:hAnsi="Arial" w:cs="Arial"/>
          <w:bCs/>
          <w:sz w:val="22"/>
          <w:szCs w:val="22"/>
        </w:rPr>
        <w:t xml:space="preserve"> 06/2014</w:t>
      </w:r>
    </w:p>
    <w:p w14:paraId="41CCB38D" w14:textId="77777777" w:rsidR="00C66505" w:rsidRDefault="00C66505" w:rsidP="00C66505">
      <w:pPr>
        <w:pStyle w:val="clsheader3"/>
        <w:spacing w:before="0" w:beforeAutospacing="0" w:after="0" w:afterAutospacing="0"/>
        <w:ind w:left="2880"/>
        <w:rPr>
          <w:rFonts w:ascii="Arial" w:hAnsi="Arial" w:cs="Arial"/>
          <w:bCs/>
          <w:sz w:val="22"/>
          <w:szCs w:val="22"/>
        </w:rPr>
      </w:pPr>
    </w:p>
    <w:p w14:paraId="6510EE81" w14:textId="0A895117" w:rsidR="00C66505" w:rsidRDefault="00C66505" w:rsidP="00C66505">
      <w:pPr>
        <w:pStyle w:val="clsheader3"/>
        <w:spacing w:before="0" w:beforeAutospacing="0" w:after="0" w:afterAutospacing="0"/>
        <w:rPr>
          <w:rFonts w:ascii="Arial" w:hAnsi="Arial" w:cs="Arial"/>
          <w:bCs/>
          <w:sz w:val="22"/>
          <w:szCs w:val="22"/>
        </w:rPr>
      </w:pPr>
      <w:r w:rsidRPr="00C66505">
        <w:rPr>
          <w:rFonts w:ascii="Arial" w:hAnsi="Arial" w:cs="Arial"/>
          <w:b/>
          <w:bCs/>
          <w:sz w:val="22"/>
          <w:szCs w:val="22"/>
        </w:rPr>
        <w:t>Certification:</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Cs/>
          <w:sz w:val="22"/>
          <w:szCs w:val="22"/>
        </w:rPr>
        <w:t>American Board of Plastic Surgery</w:t>
      </w:r>
      <w:r w:rsidR="0017712B">
        <w:rPr>
          <w:rFonts w:ascii="Arial" w:hAnsi="Arial" w:cs="Arial"/>
          <w:bCs/>
          <w:sz w:val="22"/>
          <w:szCs w:val="22"/>
        </w:rPr>
        <w:t xml:space="preserve">; </w:t>
      </w:r>
    </w:p>
    <w:p w14:paraId="559AB33D" w14:textId="50F883D8" w:rsidR="008C7203" w:rsidRPr="00C66505" w:rsidRDefault="0017712B" w:rsidP="00C66505">
      <w:pPr>
        <w:pStyle w:val="clsheader3"/>
        <w:spacing w:before="0" w:beforeAutospacing="0" w:after="0" w:afterAutospacing="0"/>
        <w:ind w:left="2160" w:firstLine="720"/>
        <w:rPr>
          <w:rFonts w:ascii="Arial" w:hAnsi="Arial" w:cs="Arial"/>
          <w:bCs/>
          <w:sz w:val="22"/>
          <w:szCs w:val="22"/>
        </w:rPr>
      </w:pPr>
      <w:r>
        <w:rPr>
          <w:rFonts w:ascii="Arial" w:hAnsi="Arial" w:cs="Arial"/>
          <w:bCs/>
          <w:sz w:val="22"/>
          <w:szCs w:val="22"/>
        </w:rPr>
        <w:t xml:space="preserve">MOC-PS </w:t>
      </w:r>
      <w:r w:rsidR="00C66505">
        <w:rPr>
          <w:rFonts w:ascii="Arial" w:hAnsi="Arial" w:cs="Arial"/>
          <w:bCs/>
          <w:sz w:val="22"/>
          <w:szCs w:val="22"/>
        </w:rPr>
        <w:t>12/1/2015 – 12/31/2025</w:t>
      </w:r>
    </w:p>
    <w:p w14:paraId="2ADB05FA" w14:textId="77777777" w:rsidR="00C66505" w:rsidRDefault="00C66505" w:rsidP="008C7203">
      <w:pPr>
        <w:pStyle w:val="clsheader3"/>
        <w:spacing w:before="0" w:beforeAutospacing="0" w:after="0" w:afterAutospacing="0"/>
        <w:ind w:left="2880"/>
        <w:rPr>
          <w:rFonts w:ascii="Arial" w:hAnsi="Arial" w:cs="Arial"/>
          <w:bCs/>
          <w:sz w:val="22"/>
          <w:szCs w:val="22"/>
        </w:rPr>
      </w:pPr>
    </w:p>
    <w:p w14:paraId="2F8100FE" w14:textId="77777777" w:rsidR="005B08BE" w:rsidRDefault="00C926A8" w:rsidP="008C7203">
      <w:pPr>
        <w:pStyle w:val="clsheader3"/>
        <w:spacing w:before="0" w:beforeAutospacing="0" w:after="0" w:afterAutospacing="0"/>
        <w:rPr>
          <w:rFonts w:ascii="Arial" w:hAnsi="Arial" w:cs="Arial"/>
          <w:b/>
          <w:bCs/>
          <w:sz w:val="22"/>
          <w:szCs w:val="22"/>
        </w:rPr>
      </w:pPr>
      <w:r w:rsidRPr="006128F9">
        <w:rPr>
          <w:rFonts w:ascii="Arial" w:hAnsi="Arial" w:cs="Arial"/>
          <w:b/>
          <w:bCs/>
          <w:sz w:val="22"/>
          <w:szCs w:val="22"/>
        </w:rPr>
        <w:t>Licensure and Certification:</w:t>
      </w:r>
    </w:p>
    <w:p w14:paraId="030FDA75" w14:textId="77777777" w:rsidR="00284F78" w:rsidRDefault="00284F78" w:rsidP="008C7203">
      <w:pPr>
        <w:pStyle w:val="clsheader3"/>
        <w:spacing w:before="0" w:beforeAutospacing="0" w:after="0" w:afterAutospacing="0"/>
        <w:rPr>
          <w:rFonts w:ascii="Arial" w:hAnsi="Arial" w:cs="Arial"/>
          <w:b/>
          <w:bCs/>
          <w:sz w:val="22"/>
          <w:szCs w:val="22"/>
        </w:rPr>
      </w:pPr>
    </w:p>
    <w:p w14:paraId="123C673D" w14:textId="77777777" w:rsidR="00C94252" w:rsidRDefault="008C7203" w:rsidP="008C7203">
      <w:pPr>
        <w:pStyle w:val="clsheader3"/>
        <w:spacing w:before="0" w:beforeAutospacing="0" w:after="0" w:afterAutospacing="0"/>
        <w:rPr>
          <w:rFonts w:ascii="Arial" w:hAnsi="Arial" w:cs="Arial"/>
          <w:bCs/>
          <w:sz w:val="22"/>
          <w:szCs w:val="22"/>
        </w:rPr>
      </w:pPr>
      <w:r>
        <w:rPr>
          <w:rFonts w:ascii="Arial" w:hAnsi="Arial" w:cs="Arial"/>
          <w:bCs/>
          <w:sz w:val="22"/>
          <w:szCs w:val="22"/>
        </w:rPr>
        <w:tab/>
        <w:t>Commonwealth of Massachusetts</w:t>
      </w:r>
      <w:r w:rsidR="00C94252">
        <w:rPr>
          <w:rFonts w:ascii="Arial" w:hAnsi="Arial" w:cs="Arial"/>
          <w:bCs/>
          <w:sz w:val="22"/>
          <w:szCs w:val="22"/>
        </w:rPr>
        <w:t xml:space="preserve">, Board of Registration in Medicine </w:t>
      </w:r>
    </w:p>
    <w:p w14:paraId="32515380" w14:textId="77777777" w:rsidR="008C7203" w:rsidRDefault="00C94252" w:rsidP="00C94252">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License #239356</w:t>
      </w:r>
    </w:p>
    <w:p w14:paraId="74FD12CA" w14:textId="387FCC2A" w:rsidR="00C94252" w:rsidRDefault="00C94252" w:rsidP="008C7203">
      <w:pPr>
        <w:pStyle w:val="clsheader3"/>
        <w:spacing w:before="0" w:beforeAutospacing="0" w:after="0" w:afterAutospacing="0"/>
        <w:rPr>
          <w:rFonts w:ascii="Arial" w:hAnsi="Arial" w:cs="Arial"/>
          <w:bCs/>
          <w:sz w:val="22"/>
          <w:szCs w:val="22"/>
        </w:rPr>
      </w:pPr>
      <w:r>
        <w:rPr>
          <w:rFonts w:ascii="Arial" w:hAnsi="Arial" w:cs="Arial"/>
          <w:bCs/>
          <w:sz w:val="22"/>
          <w:szCs w:val="22"/>
        </w:rPr>
        <w:tab/>
        <w:t xml:space="preserve">April 1, 2009 – </w:t>
      </w:r>
      <w:r w:rsidR="00037E57">
        <w:rPr>
          <w:rFonts w:ascii="Arial" w:hAnsi="Arial" w:cs="Arial"/>
          <w:bCs/>
          <w:sz w:val="22"/>
          <w:szCs w:val="22"/>
        </w:rPr>
        <w:t>2020</w:t>
      </w:r>
    </w:p>
    <w:p w14:paraId="2BC6BF8D" w14:textId="77777777" w:rsidR="00C94252" w:rsidRDefault="00C94252" w:rsidP="008C7203">
      <w:pPr>
        <w:pStyle w:val="clsheader3"/>
        <w:spacing w:before="0" w:beforeAutospacing="0" w:after="0" w:afterAutospacing="0"/>
        <w:rPr>
          <w:rFonts w:ascii="Arial" w:hAnsi="Arial" w:cs="Arial"/>
          <w:bCs/>
          <w:sz w:val="22"/>
          <w:szCs w:val="22"/>
        </w:rPr>
      </w:pPr>
    </w:p>
    <w:p w14:paraId="02AF5AEB" w14:textId="77777777" w:rsidR="00C94252" w:rsidRDefault="00C94252" w:rsidP="008C7203">
      <w:pPr>
        <w:pStyle w:val="clsheader3"/>
        <w:spacing w:before="0" w:beforeAutospacing="0" w:after="0" w:afterAutospacing="0"/>
        <w:rPr>
          <w:rFonts w:ascii="Arial" w:hAnsi="Arial" w:cs="Arial"/>
          <w:bCs/>
          <w:sz w:val="22"/>
          <w:szCs w:val="22"/>
        </w:rPr>
      </w:pPr>
      <w:r>
        <w:rPr>
          <w:rFonts w:ascii="Arial" w:hAnsi="Arial" w:cs="Arial"/>
          <w:bCs/>
          <w:sz w:val="22"/>
          <w:szCs w:val="22"/>
        </w:rPr>
        <w:tab/>
        <w:t>Louisiana State Board of Medical Examiners</w:t>
      </w:r>
    </w:p>
    <w:p w14:paraId="1C3FA2EB" w14:textId="77777777" w:rsidR="00C94252" w:rsidRDefault="00C94252" w:rsidP="00C94252">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License #MD.206892</w:t>
      </w:r>
    </w:p>
    <w:p w14:paraId="5059D808" w14:textId="5B38D8E4" w:rsidR="00C94252" w:rsidRDefault="00C94252" w:rsidP="00C94252">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May 8, 2014 – present</w:t>
      </w:r>
    </w:p>
    <w:p w14:paraId="2EE57ACC" w14:textId="34A4A107" w:rsidR="005B2522" w:rsidRDefault="005B2522" w:rsidP="00C94252">
      <w:pPr>
        <w:pStyle w:val="clsheader3"/>
        <w:spacing w:before="0" w:beforeAutospacing="0" w:after="0" w:afterAutospacing="0"/>
        <w:ind w:firstLine="720"/>
        <w:rPr>
          <w:rFonts w:ascii="Arial" w:hAnsi="Arial" w:cs="Arial"/>
          <w:bCs/>
          <w:sz w:val="22"/>
          <w:szCs w:val="22"/>
        </w:rPr>
      </w:pPr>
    </w:p>
    <w:p w14:paraId="2AC256DF" w14:textId="01F7636D" w:rsidR="005B2522" w:rsidRDefault="005B2522" w:rsidP="00C94252">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Texas Medical Board</w:t>
      </w:r>
    </w:p>
    <w:p w14:paraId="0AADF583" w14:textId="68D948A0" w:rsidR="005B2522" w:rsidRDefault="005B2522" w:rsidP="00C94252">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License #</w:t>
      </w:r>
      <w:r w:rsidRPr="005B2522">
        <w:rPr>
          <w:rFonts w:ascii="Arial" w:hAnsi="Arial" w:cs="Arial"/>
          <w:bCs/>
          <w:sz w:val="22"/>
          <w:szCs w:val="22"/>
        </w:rPr>
        <w:t>R9094</w:t>
      </w:r>
    </w:p>
    <w:p w14:paraId="72C40088" w14:textId="3FC8A743" w:rsidR="005B2522" w:rsidRDefault="005B2522" w:rsidP="00C94252">
      <w:pPr>
        <w:pStyle w:val="clsheader3"/>
        <w:spacing w:before="0" w:beforeAutospacing="0" w:after="0" w:afterAutospacing="0"/>
        <w:ind w:firstLine="720"/>
        <w:rPr>
          <w:rFonts w:ascii="Arial" w:hAnsi="Arial" w:cs="Arial"/>
          <w:bCs/>
          <w:sz w:val="22"/>
          <w:szCs w:val="22"/>
        </w:rPr>
      </w:pPr>
      <w:r>
        <w:rPr>
          <w:rFonts w:ascii="Arial" w:hAnsi="Arial" w:cs="Arial"/>
          <w:bCs/>
          <w:sz w:val="22"/>
          <w:szCs w:val="22"/>
        </w:rPr>
        <w:t xml:space="preserve">September 21, 2018 – present </w:t>
      </w:r>
    </w:p>
    <w:p w14:paraId="21C18067" w14:textId="77777777" w:rsidR="00C94252" w:rsidRPr="008C7203" w:rsidRDefault="00C94252" w:rsidP="00C94252">
      <w:pPr>
        <w:pStyle w:val="clsheader3"/>
        <w:spacing w:before="0" w:beforeAutospacing="0" w:after="0" w:afterAutospacing="0"/>
        <w:ind w:firstLine="720"/>
        <w:rPr>
          <w:rFonts w:ascii="Arial" w:hAnsi="Arial" w:cs="Arial"/>
          <w:bCs/>
          <w:sz w:val="22"/>
          <w:szCs w:val="22"/>
        </w:rPr>
      </w:pPr>
    </w:p>
    <w:p w14:paraId="1767AC90" w14:textId="77777777" w:rsidR="005B08BE" w:rsidRDefault="00C926A8" w:rsidP="00C94252">
      <w:pPr>
        <w:pStyle w:val="clsheader3"/>
        <w:spacing w:before="0" w:beforeAutospacing="0" w:after="0" w:afterAutospacing="0"/>
        <w:rPr>
          <w:rFonts w:ascii="Arial" w:hAnsi="Arial" w:cs="Arial"/>
          <w:b/>
          <w:bCs/>
          <w:sz w:val="22"/>
          <w:szCs w:val="22"/>
        </w:rPr>
      </w:pPr>
      <w:r w:rsidRPr="006128F9">
        <w:rPr>
          <w:rFonts w:ascii="Arial" w:hAnsi="Arial" w:cs="Arial"/>
          <w:b/>
          <w:bCs/>
          <w:sz w:val="22"/>
          <w:szCs w:val="22"/>
        </w:rPr>
        <w:t>Academic</w:t>
      </w:r>
      <w:r w:rsidR="00C94252">
        <w:rPr>
          <w:rFonts w:ascii="Arial" w:hAnsi="Arial" w:cs="Arial"/>
          <w:b/>
          <w:bCs/>
          <w:sz w:val="22"/>
          <w:szCs w:val="22"/>
        </w:rPr>
        <w:t>, Professional, and Research Appointments</w:t>
      </w:r>
    </w:p>
    <w:p w14:paraId="7F53CC2D" w14:textId="77777777" w:rsidR="00C94252" w:rsidRDefault="00C94252" w:rsidP="00C94252">
      <w:pPr>
        <w:pStyle w:val="clsheader3"/>
        <w:spacing w:before="0" w:beforeAutospacing="0" w:after="0" w:afterAutospacing="0"/>
        <w:rPr>
          <w:rFonts w:ascii="Arial" w:hAnsi="Arial" w:cs="Arial"/>
          <w:b/>
          <w:bCs/>
          <w:sz w:val="22"/>
          <w:szCs w:val="22"/>
        </w:rPr>
      </w:pPr>
    </w:p>
    <w:p w14:paraId="4CCCDF92" w14:textId="77777777" w:rsidR="00C94252" w:rsidRDefault="00C94252" w:rsidP="00C94252">
      <w:pPr>
        <w:pStyle w:val="clsheader3"/>
        <w:spacing w:before="0" w:beforeAutospacing="0" w:after="0" w:afterAutospacing="0"/>
        <w:rPr>
          <w:rFonts w:ascii="Arial" w:hAnsi="Arial" w:cs="Arial"/>
          <w:b/>
          <w:bCs/>
          <w:sz w:val="22"/>
          <w:szCs w:val="22"/>
        </w:rPr>
      </w:pPr>
      <w:r>
        <w:rPr>
          <w:rFonts w:ascii="Arial" w:hAnsi="Arial" w:cs="Arial"/>
          <w:b/>
          <w:bCs/>
          <w:sz w:val="22"/>
          <w:szCs w:val="22"/>
        </w:rPr>
        <w:tab/>
        <w:t>Academic Appointments:</w:t>
      </w:r>
    </w:p>
    <w:p w14:paraId="6AA9BC61" w14:textId="77777777" w:rsidR="006C1B72" w:rsidRDefault="006C1B72" w:rsidP="00C94252">
      <w:pPr>
        <w:pStyle w:val="clsheader3"/>
        <w:spacing w:before="0" w:beforeAutospacing="0" w:after="0" w:afterAutospacing="0"/>
        <w:rPr>
          <w:rFonts w:ascii="Arial" w:hAnsi="Arial" w:cs="Arial"/>
          <w:b/>
          <w:bCs/>
          <w:sz w:val="22"/>
          <w:szCs w:val="22"/>
        </w:rPr>
      </w:pPr>
    </w:p>
    <w:p w14:paraId="0CACB500" w14:textId="77777777" w:rsidR="00C94252" w:rsidRDefault="00144537" w:rsidP="00C94252">
      <w:pPr>
        <w:pStyle w:val="clsheader3"/>
        <w:spacing w:before="0" w:beforeAutospacing="0" w:after="0" w:afterAutospacing="0"/>
        <w:ind w:left="720"/>
        <w:rPr>
          <w:rFonts w:ascii="Arial" w:hAnsi="Arial" w:cs="Arial"/>
          <w:sz w:val="22"/>
          <w:szCs w:val="22"/>
        </w:rPr>
      </w:pPr>
      <w:r w:rsidRPr="006128F9">
        <w:rPr>
          <w:rFonts w:ascii="Arial" w:hAnsi="Arial" w:cs="Arial"/>
          <w:sz w:val="22"/>
          <w:szCs w:val="22"/>
        </w:rPr>
        <w:t>Graduate Student Instructor, Department of Biology, University of Michigan Ann Arbor, Ann Arbor, MI</w:t>
      </w:r>
    </w:p>
    <w:p w14:paraId="58A879B8" w14:textId="77777777" w:rsidR="00144537" w:rsidRDefault="00144537" w:rsidP="00C94252">
      <w:pPr>
        <w:pStyle w:val="clsheader3"/>
        <w:spacing w:before="0" w:beforeAutospacing="0" w:after="0" w:afterAutospacing="0"/>
        <w:ind w:left="720"/>
        <w:rPr>
          <w:rFonts w:ascii="Arial" w:hAnsi="Arial" w:cs="Arial"/>
          <w:bCs/>
          <w:sz w:val="22"/>
          <w:szCs w:val="22"/>
        </w:rPr>
      </w:pPr>
      <w:r>
        <w:rPr>
          <w:rFonts w:ascii="Arial" w:hAnsi="Arial" w:cs="Arial"/>
          <w:sz w:val="22"/>
          <w:szCs w:val="22"/>
        </w:rPr>
        <w:t>2003 - 2006</w:t>
      </w:r>
    </w:p>
    <w:p w14:paraId="525274F0" w14:textId="77777777" w:rsidR="00144537" w:rsidRDefault="00144537" w:rsidP="00C94252">
      <w:pPr>
        <w:pStyle w:val="clsheader3"/>
        <w:spacing w:before="0" w:beforeAutospacing="0" w:after="0" w:afterAutospacing="0"/>
        <w:ind w:left="720"/>
        <w:rPr>
          <w:rFonts w:ascii="Arial" w:hAnsi="Arial" w:cs="Arial"/>
          <w:bCs/>
          <w:sz w:val="22"/>
          <w:szCs w:val="22"/>
        </w:rPr>
      </w:pPr>
    </w:p>
    <w:p w14:paraId="405D0702" w14:textId="07D9FA73" w:rsidR="00C94252" w:rsidRDefault="00AA6D3A" w:rsidP="00C94252">
      <w:pPr>
        <w:pStyle w:val="clsheader3"/>
        <w:spacing w:before="0" w:beforeAutospacing="0" w:after="0" w:afterAutospacing="0"/>
        <w:ind w:left="720"/>
        <w:rPr>
          <w:rFonts w:ascii="Arial" w:hAnsi="Arial" w:cs="Arial"/>
          <w:bCs/>
          <w:sz w:val="22"/>
          <w:szCs w:val="22"/>
        </w:rPr>
      </w:pPr>
      <w:r>
        <w:rPr>
          <w:rFonts w:ascii="Arial" w:hAnsi="Arial" w:cs="Arial"/>
          <w:bCs/>
          <w:sz w:val="22"/>
          <w:szCs w:val="22"/>
        </w:rPr>
        <w:t>Associate</w:t>
      </w:r>
      <w:r w:rsidR="00C94252">
        <w:rPr>
          <w:rFonts w:ascii="Arial" w:hAnsi="Arial" w:cs="Arial"/>
          <w:bCs/>
          <w:sz w:val="22"/>
          <w:szCs w:val="22"/>
        </w:rPr>
        <w:t xml:space="preserve"> Professor of Clinical Surgery, LSUHSC, School of Medicine, Department of Surgery, Division of Plastic &amp; Reconstructive Surgery, New Orleans, LA  </w:t>
      </w:r>
    </w:p>
    <w:p w14:paraId="4BE2C02D" w14:textId="77777777" w:rsidR="00C94252" w:rsidRDefault="00C94252" w:rsidP="00C94252">
      <w:pPr>
        <w:pStyle w:val="clsheader3"/>
        <w:spacing w:before="0" w:beforeAutospacing="0" w:after="0" w:afterAutospacing="0"/>
        <w:ind w:left="720"/>
        <w:rPr>
          <w:rFonts w:ascii="Arial" w:hAnsi="Arial" w:cs="Arial"/>
          <w:bCs/>
          <w:sz w:val="22"/>
          <w:szCs w:val="22"/>
        </w:rPr>
      </w:pPr>
      <w:r>
        <w:rPr>
          <w:rFonts w:ascii="Arial" w:hAnsi="Arial" w:cs="Arial"/>
          <w:bCs/>
          <w:sz w:val="22"/>
          <w:szCs w:val="22"/>
        </w:rPr>
        <w:t>August 11, 2014 – present</w:t>
      </w:r>
    </w:p>
    <w:p w14:paraId="54F36021" w14:textId="77777777" w:rsidR="00C94252" w:rsidRDefault="00C94252" w:rsidP="00C94252">
      <w:pPr>
        <w:pStyle w:val="clsheader3"/>
        <w:spacing w:before="0" w:beforeAutospacing="0" w:after="0" w:afterAutospacing="0"/>
        <w:ind w:left="720"/>
        <w:rPr>
          <w:rFonts w:ascii="Arial" w:hAnsi="Arial" w:cs="Arial"/>
          <w:bCs/>
          <w:sz w:val="22"/>
          <w:szCs w:val="22"/>
        </w:rPr>
      </w:pPr>
    </w:p>
    <w:p w14:paraId="17BBAD67" w14:textId="77777777" w:rsidR="006C1B72" w:rsidRDefault="006C1B72" w:rsidP="006C1B72">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Clinical Assistant Professor of Pathology, LSUHSC, School of Medicine, Department of Pathology, New Orleans, LA  </w:t>
      </w:r>
    </w:p>
    <w:p w14:paraId="15F812F9" w14:textId="77777777" w:rsidR="006C1B72" w:rsidRPr="00C94252" w:rsidRDefault="006C1B72" w:rsidP="006C1B72">
      <w:pPr>
        <w:pStyle w:val="clsheader3"/>
        <w:spacing w:before="0" w:beforeAutospacing="0" w:after="0" w:afterAutospacing="0"/>
        <w:ind w:left="720"/>
        <w:rPr>
          <w:rFonts w:ascii="Arial" w:hAnsi="Arial" w:cs="Arial"/>
          <w:bCs/>
          <w:sz w:val="22"/>
          <w:szCs w:val="22"/>
        </w:rPr>
      </w:pPr>
      <w:r>
        <w:rPr>
          <w:rFonts w:ascii="Arial" w:hAnsi="Arial" w:cs="Arial"/>
          <w:bCs/>
          <w:sz w:val="22"/>
          <w:szCs w:val="22"/>
        </w:rPr>
        <w:t>September 1, 2014 - present</w:t>
      </w:r>
    </w:p>
    <w:p w14:paraId="68FCAA07" w14:textId="77777777" w:rsidR="006C1B72" w:rsidRDefault="006C1B72" w:rsidP="00C94252">
      <w:pPr>
        <w:pStyle w:val="clsheader3"/>
        <w:spacing w:before="0" w:beforeAutospacing="0" w:after="0" w:afterAutospacing="0"/>
        <w:ind w:left="720"/>
        <w:rPr>
          <w:rFonts w:ascii="Arial" w:hAnsi="Arial" w:cs="Arial"/>
          <w:bCs/>
          <w:sz w:val="22"/>
          <w:szCs w:val="22"/>
        </w:rPr>
      </w:pPr>
    </w:p>
    <w:p w14:paraId="4013CB00" w14:textId="77777777" w:rsidR="006C1B72" w:rsidRDefault="006C1B72" w:rsidP="006C1B72">
      <w:pPr>
        <w:pStyle w:val="clsheader3"/>
        <w:spacing w:before="0" w:beforeAutospacing="0" w:after="0" w:afterAutospacing="0"/>
        <w:ind w:left="720"/>
        <w:rPr>
          <w:rFonts w:ascii="Arial" w:hAnsi="Arial" w:cs="Arial"/>
          <w:bCs/>
          <w:sz w:val="22"/>
          <w:szCs w:val="22"/>
        </w:rPr>
      </w:pPr>
      <w:r>
        <w:rPr>
          <w:rFonts w:ascii="Arial" w:hAnsi="Arial" w:cs="Arial"/>
          <w:bCs/>
          <w:sz w:val="22"/>
          <w:szCs w:val="22"/>
        </w:rPr>
        <w:t>Associate Program Director, LSUHSC, School of Medicine, Department of Surgery, Division of Plastic &amp; Reconstructive Surgery, New Orleans, LA</w:t>
      </w:r>
    </w:p>
    <w:p w14:paraId="525F8D86" w14:textId="7FF51D6B" w:rsidR="006C1B72" w:rsidRDefault="006C1B72" w:rsidP="006C1B72">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2015 – </w:t>
      </w:r>
      <w:r w:rsidR="00E7754C">
        <w:rPr>
          <w:rFonts w:ascii="Arial" w:hAnsi="Arial" w:cs="Arial"/>
          <w:bCs/>
          <w:sz w:val="22"/>
          <w:szCs w:val="22"/>
        </w:rPr>
        <w:t>2018</w:t>
      </w:r>
      <w:r>
        <w:rPr>
          <w:rFonts w:ascii="Arial" w:hAnsi="Arial" w:cs="Arial"/>
          <w:bCs/>
          <w:sz w:val="22"/>
          <w:szCs w:val="22"/>
        </w:rPr>
        <w:t xml:space="preserve"> </w:t>
      </w:r>
    </w:p>
    <w:p w14:paraId="36C5354E" w14:textId="77777777" w:rsidR="006C1B72" w:rsidRDefault="006C1B72" w:rsidP="00C94252">
      <w:pPr>
        <w:pStyle w:val="clsheader3"/>
        <w:spacing w:before="0" w:beforeAutospacing="0" w:after="0" w:afterAutospacing="0"/>
        <w:rPr>
          <w:rFonts w:ascii="Arial" w:hAnsi="Arial" w:cs="Arial"/>
          <w:bCs/>
          <w:sz w:val="22"/>
          <w:szCs w:val="22"/>
        </w:rPr>
      </w:pPr>
    </w:p>
    <w:p w14:paraId="469AD331" w14:textId="40F9077A" w:rsidR="00144537" w:rsidRDefault="00144537" w:rsidP="00144537">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Adjunct </w:t>
      </w:r>
      <w:r w:rsidR="00EF1ABD">
        <w:rPr>
          <w:rFonts w:ascii="Arial" w:hAnsi="Arial" w:cs="Arial"/>
          <w:bCs/>
          <w:sz w:val="22"/>
          <w:szCs w:val="22"/>
        </w:rPr>
        <w:t xml:space="preserve">Faculty </w:t>
      </w:r>
      <w:r>
        <w:rPr>
          <w:rFonts w:ascii="Arial" w:hAnsi="Arial" w:cs="Arial"/>
          <w:bCs/>
          <w:sz w:val="22"/>
          <w:szCs w:val="22"/>
        </w:rPr>
        <w:t>of Plastic Surgery, Tulane Health Sciences Center, Department of Surgery, New Orleans, LA</w:t>
      </w:r>
    </w:p>
    <w:p w14:paraId="3CA4E12F" w14:textId="77777777" w:rsidR="00144537" w:rsidRDefault="00144537" w:rsidP="00144537">
      <w:pPr>
        <w:pStyle w:val="clsheader3"/>
        <w:spacing w:before="0" w:beforeAutospacing="0" w:after="0" w:afterAutospacing="0"/>
        <w:ind w:left="720"/>
        <w:rPr>
          <w:rFonts w:ascii="Arial" w:hAnsi="Arial" w:cs="Arial"/>
          <w:bCs/>
          <w:sz w:val="22"/>
          <w:szCs w:val="22"/>
        </w:rPr>
      </w:pPr>
      <w:r>
        <w:rPr>
          <w:rFonts w:ascii="Arial" w:hAnsi="Arial" w:cs="Arial"/>
          <w:bCs/>
          <w:sz w:val="22"/>
          <w:szCs w:val="22"/>
        </w:rPr>
        <w:t>2015 - present</w:t>
      </w:r>
    </w:p>
    <w:p w14:paraId="1C5F8E82" w14:textId="77777777" w:rsidR="00144537" w:rsidRDefault="00144537" w:rsidP="00C94252">
      <w:pPr>
        <w:pStyle w:val="clsheader3"/>
        <w:spacing w:before="0" w:beforeAutospacing="0" w:after="0" w:afterAutospacing="0"/>
        <w:rPr>
          <w:rFonts w:ascii="Arial" w:hAnsi="Arial" w:cs="Arial"/>
          <w:bCs/>
          <w:sz w:val="22"/>
          <w:szCs w:val="22"/>
        </w:rPr>
      </w:pPr>
    </w:p>
    <w:p w14:paraId="18EAE12E" w14:textId="15CEDF34" w:rsidR="00144537" w:rsidRDefault="00144537" w:rsidP="00144537">
      <w:pPr>
        <w:pStyle w:val="clsheader3"/>
        <w:spacing w:before="0" w:beforeAutospacing="0" w:after="0" w:afterAutospacing="0"/>
        <w:ind w:left="720"/>
        <w:rPr>
          <w:rFonts w:ascii="Arial" w:hAnsi="Arial" w:cs="Arial"/>
          <w:bCs/>
          <w:sz w:val="22"/>
          <w:szCs w:val="22"/>
        </w:rPr>
      </w:pPr>
      <w:r>
        <w:rPr>
          <w:rFonts w:ascii="Arial" w:hAnsi="Arial" w:cs="Arial"/>
          <w:bCs/>
          <w:sz w:val="22"/>
          <w:szCs w:val="22"/>
        </w:rPr>
        <w:t>Adjun</w:t>
      </w:r>
      <w:r w:rsidR="00E9616F">
        <w:rPr>
          <w:rFonts w:ascii="Arial" w:hAnsi="Arial" w:cs="Arial"/>
          <w:bCs/>
          <w:sz w:val="22"/>
          <w:szCs w:val="22"/>
        </w:rPr>
        <w:t>c</w:t>
      </w:r>
      <w:r>
        <w:rPr>
          <w:rFonts w:ascii="Arial" w:hAnsi="Arial" w:cs="Arial"/>
          <w:bCs/>
          <w:sz w:val="22"/>
          <w:szCs w:val="22"/>
        </w:rPr>
        <w:t xml:space="preserve">t </w:t>
      </w:r>
      <w:r w:rsidR="00EF1ABD">
        <w:rPr>
          <w:rFonts w:ascii="Arial" w:hAnsi="Arial" w:cs="Arial"/>
          <w:bCs/>
          <w:sz w:val="22"/>
          <w:szCs w:val="22"/>
        </w:rPr>
        <w:t>Faculty</w:t>
      </w:r>
      <w:r>
        <w:rPr>
          <w:rFonts w:ascii="Arial" w:hAnsi="Arial" w:cs="Arial"/>
          <w:bCs/>
          <w:sz w:val="22"/>
          <w:szCs w:val="22"/>
        </w:rPr>
        <w:t>, LSU, Department of Biological and Agricultural Engineering, Baton Rouge, LA</w:t>
      </w:r>
    </w:p>
    <w:p w14:paraId="05CD4DEC" w14:textId="2E932EA0" w:rsidR="00144537" w:rsidRDefault="00144537" w:rsidP="00C94252">
      <w:pPr>
        <w:pStyle w:val="clsheader3"/>
        <w:spacing w:before="0" w:beforeAutospacing="0" w:after="0" w:afterAutospacing="0"/>
        <w:rPr>
          <w:rFonts w:ascii="Arial" w:hAnsi="Arial" w:cs="Arial"/>
          <w:bCs/>
          <w:sz w:val="22"/>
          <w:szCs w:val="22"/>
        </w:rPr>
      </w:pPr>
      <w:r>
        <w:rPr>
          <w:rFonts w:ascii="Arial" w:hAnsi="Arial" w:cs="Arial"/>
          <w:bCs/>
          <w:sz w:val="22"/>
          <w:szCs w:val="22"/>
        </w:rPr>
        <w:tab/>
        <w:t xml:space="preserve">2015 </w:t>
      </w:r>
      <w:r w:rsidR="00A4223E">
        <w:rPr>
          <w:rFonts w:ascii="Arial" w:hAnsi="Arial" w:cs="Arial"/>
          <w:bCs/>
          <w:sz w:val="22"/>
          <w:szCs w:val="22"/>
        </w:rPr>
        <w:t>–</w:t>
      </w:r>
      <w:r>
        <w:rPr>
          <w:rFonts w:ascii="Arial" w:hAnsi="Arial" w:cs="Arial"/>
          <w:bCs/>
          <w:sz w:val="22"/>
          <w:szCs w:val="22"/>
        </w:rPr>
        <w:t xml:space="preserve"> present</w:t>
      </w:r>
    </w:p>
    <w:p w14:paraId="4BDF729B" w14:textId="77777777" w:rsidR="00A4223E" w:rsidRDefault="00A4223E" w:rsidP="00C94252">
      <w:pPr>
        <w:pStyle w:val="clsheader3"/>
        <w:spacing w:before="0" w:beforeAutospacing="0" w:after="0" w:afterAutospacing="0"/>
        <w:rPr>
          <w:rFonts w:ascii="Arial" w:hAnsi="Arial" w:cs="Arial"/>
          <w:bCs/>
          <w:sz w:val="22"/>
          <w:szCs w:val="22"/>
        </w:rPr>
      </w:pPr>
    </w:p>
    <w:p w14:paraId="20FE1A57" w14:textId="5C22C3CF" w:rsidR="00A4223E" w:rsidRDefault="00A4223E" w:rsidP="00C94252">
      <w:pPr>
        <w:pStyle w:val="clsheader3"/>
        <w:spacing w:before="0" w:beforeAutospacing="0" w:after="0" w:afterAutospacing="0"/>
        <w:rPr>
          <w:rFonts w:ascii="Arial" w:hAnsi="Arial" w:cs="Arial"/>
          <w:bCs/>
          <w:sz w:val="22"/>
          <w:szCs w:val="22"/>
        </w:rPr>
      </w:pPr>
      <w:r>
        <w:rPr>
          <w:rFonts w:ascii="Arial" w:hAnsi="Arial" w:cs="Arial"/>
          <w:bCs/>
          <w:sz w:val="22"/>
          <w:szCs w:val="22"/>
        </w:rPr>
        <w:tab/>
        <w:t>Adjunct Faculty, Pennington Biomedical Research Center, Baton Rouge, LA</w:t>
      </w:r>
      <w:r>
        <w:rPr>
          <w:rFonts w:ascii="Arial" w:hAnsi="Arial" w:cs="Arial"/>
          <w:bCs/>
          <w:sz w:val="22"/>
          <w:szCs w:val="22"/>
        </w:rPr>
        <w:br/>
      </w:r>
      <w:r>
        <w:rPr>
          <w:rFonts w:ascii="Arial" w:hAnsi="Arial" w:cs="Arial"/>
          <w:bCs/>
          <w:sz w:val="22"/>
          <w:szCs w:val="22"/>
        </w:rPr>
        <w:tab/>
        <w:t xml:space="preserve">2017 – present </w:t>
      </w:r>
    </w:p>
    <w:p w14:paraId="303310A8" w14:textId="77777777" w:rsidR="00144537" w:rsidRDefault="00144537" w:rsidP="00C94252">
      <w:pPr>
        <w:pStyle w:val="clsheader3"/>
        <w:spacing w:before="0" w:beforeAutospacing="0" w:after="0" w:afterAutospacing="0"/>
        <w:rPr>
          <w:rFonts w:ascii="Arial" w:hAnsi="Arial" w:cs="Arial"/>
          <w:bCs/>
          <w:sz w:val="22"/>
          <w:szCs w:val="22"/>
        </w:rPr>
      </w:pPr>
    </w:p>
    <w:p w14:paraId="3212C02B" w14:textId="77777777" w:rsidR="00C94252" w:rsidRDefault="00C94252" w:rsidP="00144537">
      <w:pPr>
        <w:pStyle w:val="clsheader3"/>
        <w:spacing w:before="0" w:beforeAutospacing="0" w:after="0" w:afterAutospacing="0"/>
        <w:ind w:firstLine="720"/>
        <w:rPr>
          <w:rFonts w:ascii="Arial" w:hAnsi="Arial" w:cs="Arial"/>
          <w:b/>
          <w:bCs/>
          <w:sz w:val="22"/>
          <w:szCs w:val="22"/>
        </w:rPr>
      </w:pPr>
      <w:r w:rsidRPr="00C94252">
        <w:rPr>
          <w:rFonts w:ascii="Arial" w:hAnsi="Arial" w:cs="Arial"/>
          <w:b/>
          <w:bCs/>
          <w:sz w:val="22"/>
          <w:szCs w:val="22"/>
        </w:rPr>
        <w:t>Professional Appointments:</w:t>
      </w:r>
      <w:r>
        <w:rPr>
          <w:rFonts w:ascii="Arial" w:hAnsi="Arial" w:cs="Arial"/>
          <w:b/>
          <w:bCs/>
          <w:sz w:val="22"/>
          <w:szCs w:val="22"/>
        </w:rPr>
        <w:t xml:space="preserve">  </w:t>
      </w:r>
    </w:p>
    <w:p w14:paraId="146301DF" w14:textId="77777777" w:rsidR="006C1B72" w:rsidRDefault="006C1B72" w:rsidP="00144537">
      <w:pPr>
        <w:pStyle w:val="clsheader3"/>
        <w:spacing w:before="0" w:beforeAutospacing="0" w:after="0" w:afterAutospacing="0"/>
        <w:ind w:firstLine="720"/>
        <w:rPr>
          <w:rFonts w:ascii="Arial" w:hAnsi="Arial" w:cs="Arial"/>
          <w:b/>
          <w:bCs/>
          <w:sz w:val="22"/>
          <w:szCs w:val="22"/>
        </w:rPr>
      </w:pPr>
    </w:p>
    <w:p w14:paraId="354B9018" w14:textId="0094098D" w:rsidR="00144537" w:rsidRDefault="00144537" w:rsidP="00C94252">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Credit </w:t>
      </w:r>
      <w:r w:rsidR="0023738B">
        <w:rPr>
          <w:rFonts w:ascii="Arial" w:hAnsi="Arial" w:cs="Arial"/>
          <w:bCs/>
          <w:sz w:val="22"/>
          <w:szCs w:val="22"/>
        </w:rPr>
        <w:t>Derivatives</w:t>
      </w:r>
      <w:r>
        <w:rPr>
          <w:rFonts w:ascii="Arial" w:hAnsi="Arial" w:cs="Arial"/>
          <w:bCs/>
          <w:sz w:val="22"/>
          <w:szCs w:val="22"/>
        </w:rPr>
        <w:t xml:space="preserve"> Trading Analyst, UBS Warburg, Stamford, CT</w:t>
      </w:r>
    </w:p>
    <w:p w14:paraId="2EE3B885" w14:textId="77777777" w:rsidR="00144537" w:rsidRDefault="00144537" w:rsidP="00C94252">
      <w:pPr>
        <w:pStyle w:val="clsheader3"/>
        <w:spacing w:before="0" w:beforeAutospacing="0" w:after="0" w:afterAutospacing="0"/>
        <w:ind w:left="720"/>
        <w:rPr>
          <w:rFonts w:ascii="Arial" w:hAnsi="Arial" w:cs="Arial"/>
          <w:bCs/>
          <w:sz w:val="22"/>
          <w:szCs w:val="22"/>
        </w:rPr>
      </w:pPr>
      <w:r>
        <w:rPr>
          <w:rFonts w:ascii="Arial" w:hAnsi="Arial" w:cs="Arial"/>
          <w:bCs/>
          <w:sz w:val="22"/>
          <w:szCs w:val="22"/>
        </w:rPr>
        <w:t>2001 – 2002</w:t>
      </w:r>
    </w:p>
    <w:p w14:paraId="712A8AF3" w14:textId="77777777" w:rsidR="00144537" w:rsidRDefault="00144537" w:rsidP="00144537">
      <w:pPr>
        <w:pStyle w:val="clsheader3"/>
        <w:spacing w:before="0" w:beforeAutospacing="0" w:after="0" w:afterAutospacing="0"/>
        <w:ind w:left="2880" w:hanging="2160"/>
        <w:rPr>
          <w:rFonts w:ascii="Arial" w:hAnsi="Arial" w:cs="Arial"/>
          <w:sz w:val="22"/>
          <w:szCs w:val="22"/>
        </w:rPr>
      </w:pPr>
    </w:p>
    <w:p w14:paraId="082174CE" w14:textId="77777777" w:rsidR="00144537" w:rsidRDefault="00144537" w:rsidP="00144537">
      <w:pPr>
        <w:pStyle w:val="clsheader3"/>
        <w:spacing w:before="0" w:beforeAutospacing="0" w:after="0" w:afterAutospacing="0"/>
        <w:ind w:left="2880" w:hanging="2160"/>
        <w:rPr>
          <w:rFonts w:ascii="Arial" w:hAnsi="Arial" w:cs="Arial"/>
          <w:sz w:val="22"/>
          <w:szCs w:val="22"/>
        </w:rPr>
      </w:pPr>
      <w:r w:rsidRPr="006128F9">
        <w:rPr>
          <w:rFonts w:ascii="Arial" w:hAnsi="Arial" w:cs="Arial"/>
          <w:sz w:val="22"/>
          <w:szCs w:val="22"/>
        </w:rPr>
        <w:t>Research Fellow, Summer Biomedical Research Progr</w:t>
      </w:r>
      <w:r>
        <w:rPr>
          <w:rFonts w:ascii="Arial" w:hAnsi="Arial" w:cs="Arial"/>
          <w:sz w:val="22"/>
          <w:szCs w:val="22"/>
        </w:rPr>
        <w:t>am, University of Michigan</w:t>
      </w:r>
    </w:p>
    <w:p w14:paraId="14BFD2DF" w14:textId="0157CAA8" w:rsidR="00144537" w:rsidRPr="0080776A" w:rsidRDefault="00144537" w:rsidP="0080776A">
      <w:pPr>
        <w:pStyle w:val="clsheader3"/>
        <w:spacing w:before="0" w:beforeAutospacing="0" w:after="0" w:afterAutospacing="0"/>
        <w:ind w:left="2880" w:hanging="2160"/>
        <w:rPr>
          <w:rFonts w:ascii="Arial" w:hAnsi="Arial" w:cs="Arial"/>
          <w:sz w:val="22"/>
          <w:szCs w:val="22"/>
        </w:rPr>
      </w:pPr>
      <w:r w:rsidRPr="006128F9">
        <w:rPr>
          <w:rFonts w:ascii="Arial" w:hAnsi="Arial" w:cs="Arial"/>
          <w:sz w:val="22"/>
          <w:szCs w:val="22"/>
        </w:rPr>
        <w:t>Medical School, Ann Arbor, MI</w:t>
      </w:r>
      <w:r w:rsidR="0080776A">
        <w:rPr>
          <w:rFonts w:ascii="Arial" w:hAnsi="Arial" w:cs="Arial"/>
          <w:sz w:val="22"/>
          <w:szCs w:val="22"/>
        </w:rPr>
        <w:t xml:space="preserve">, </w:t>
      </w:r>
      <w:r w:rsidRPr="00144537">
        <w:rPr>
          <w:rFonts w:ascii="Arial" w:hAnsi="Arial" w:cs="Arial"/>
          <w:bCs/>
          <w:sz w:val="22"/>
          <w:szCs w:val="22"/>
        </w:rPr>
        <w:t>2003</w:t>
      </w:r>
    </w:p>
    <w:p w14:paraId="1E097BD2" w14:textId="77777777" w:rsidR="00144537" w:rsidRDefault="00144537" w:rsidP="00144537">
      <w:pPr>
        <w:pStyle w:val="clsheader3"/>
        <w:spacing w:before="0" w:beforeAutospacing="0" w:after="0" w:afterAutospacing="0"/>
        <w:ind w:left="2880"/>
        <w:rPr>
          <w:rFonts w:ascii="Arial" w:hAnsi="Arial" w:cs="Arial"/>
          <w:bCs/>
          <w:sz w:val="22"/>
          <w:szCs w:val="22"/>
        </w:rPr>
      </w:pPr>
    </w:p>
    <w:p w14:paraId="669597CF" w14:textId="30C3F5AE" w:rsidR="00144537" w:rsidRDefault="00144537" w:rsidP="0080776A">
      <w:pPr>
        <w:pStyle w:val="clsheader3"/>
        <w:spacing w:before="0" w:beforeAutospacing="0" w:after="0" w:afterAutospacing="0"/>
        <w:ind w:left="720"/>
        <w:rPr>
          <w:rFonts w:ascii="Arial" w:hAnsi="Arial" w:cs="Arial"/>
          <w:sz w:val="22"/>
          <w:szCs w:val="22"/>
        </w:rPr>
      </w:pPr>
      <w:r w:rsidRPr="006128F9">
        <w:rPr>
          <w:rFonts w:ascii="Arial" w:hAnsi="Arial" w:cs="Arial"/>
          <w:sz w:val="22"/>
          <w:szCs w:val="22"/>
        </w:rPr>
        <w:t>Intern, Anatomy Department, University of Michigan Medical School, Ann Arbor, MI</w:t>
      </w:r>
      <w:r w:rsidR="0080776A">
        <w:rPr>
          <w:rFonts w:ascii="Arial" w:hAnsi="Arial" w:cs="Arial"/>
          <w:sz w:val="22"/>
          <w:szCs w:val="22"/>
        </w:rPr>
        <w:t xml:space="preserve">, </w:t>
      </w:r>
      <w:r>
        <w:rPr>
          <w:rFonts w:ascii="Arial" w:hAnsi="Arial" w:cs="Arial"/>
          <w:sz w:val="22"/>
          <w:szCs w:val="22"/>
        </w:rPr>
        <w:t>2003</w:t>
      </w:r>
    </w:p>
    <w:p w14:paraId="13EDC26F" w14:textId="77777777" w:rsidR="00144537" w:rsidRDefault="00144537" w:rsidP="00144537">
      <w:pPr>
        <w:pStyle w:val="clsheader3"/>
        <w:spacing w:before="0" w:beforeAutospacing="0" w:after="0" w:afterAutospacing="0"/>
        <w:ind w:left="720"/>
        <w:rPr>
          <w:rFonts w:ascii="Arial" w:hAnsi="Arial" w:cs="Arial"/>
          <w:sz w:val="22"/>
          <w:szCs w:val="22"/>
        </w:rPr>
      </w:pPr>
    </w:p>
    <w:p w14:paraId="3C19547B" w14:textId="4C07A704" w:rsidR="00144537" w:rsidRPr="0080776A" w:rsidRDefault="00144537" w:rsidP="0080776A">
      <w:pPr>
        <w:pStyle w:val="clsheader3"/>
        <w:spacing w:before="0" w:beforeAutospacing="0" w:after="0" w:afterAutospacing="0"/>
        <w:ind w:left="720"/>
        <w:rPr>
          <w:rFonts w:ascii="Arial" w:hAnsi="Arial" w:cs="Arial"/>
          <w:sz w:val="22"/>
          <w:szCs w:val="22"/>
        </w:rPr>
      </w:pPr>
      <w:r w:rsidRPr="006128F9">
        <w:rPr>
          <w:rFonts w:ascii="Arial" w:hAnsi="Arial" w:cs="Arial"/>
          <w:sz w:val="22"/>
          <w:szCs w:val="22"/>
        </w:rPr>
        <w:t>Graduate Research Associate, Section of Plastic Surgery, University of Michigan Medical School, Ann Arbor, MI</w:t>
      </w:r>
      <w:r w:rsidR="0080776A">
        <w:rPr>
          <w:rFonts w:ascii="Arial" w:hAnsi="Arial" w:cs="Arial"/>
          <w:sz w:val="22"/>
          <w:szCs w:val="22"/>
        </w:rPr>
        <w:t xml:space="preserve">, </w:t>
      </w:r>
      <w:r>
        <w:rPr>
          <w:rFonts w:ascii="Arial" w:hAnsi="Arial" w:cs="Arial"/>
          <w:sz w:val="22"/>
          <w:szCs w:val="22"/>
        </w:rPr>
        <w:t>2003 - 2006</w:t>
      </w:r>
    </w:p>
    <w:p w14:paraId="32CAC482" w14:textId="77777777" w:rsidR="00144537" w:rsidRDefault="00144537" w:rsidP="00C94252">
      <w:pPr>
        <w:pStyle w:val="clsheader3"/>
        <w:spacing w:before="0" w:beforeAutospacing="0" w:after="0" w:afterAutospacing="0"/>
        <w:ind w:left="720"/>
        <w:rPr>
          <w:rFonts w:ascii="Arial" w:hAnsi="Arial" w:cs="Arial"/>
          <w:bCs/>
          <w:sz w:val="22"/>
          <w:szCs w:val="22"/>
        </w:rPr>
      </w:pPr>
    </w:p>
    <w:p w14:paraId="27E17031" w14:textId="2629A638" w:rsidR="00144537" w:rsidRDefault="00144537" w:rsidP="00C94252">
      <w:pPr>
        <w:pStyle w:val="clsheader3"/>
        <w:spacing w:before="0" w:beforeAutospacing="0" w:after="0" w:afterAutospacing="0"/>
        <w:ind w:left="720"/>
        <w:rPr>
          <w:rFonts w:ascii="Arial" w:hAnsi="Arial" w:cs="Arial"/>
          <w:bCs/>
          <w:sz w:val="22"/>
          <w:szCs w:val="22"/>
        </w:rPr>
      </w:pPr>
      <w:r w:rsidRPr="006128F9">
        <w:rPr>
          <w:rFonts w:ascii="Arial" w:hAnsi="Arial" w:cs="Arial"/>
          <w:sz w:val="22"/>
          <w:szCs w:val="22"/>
        </w:rPr>
        <w:t>Founder, Director, and Chief Operating Officer, Firecracker Inc., Boston, MA</w:t>
      </w:r>
      <w:r w:rsidR="0080776A">
        <w:rPr>
          <w:rFonts w:ascii="Arial" w:hAnsi="Arial" w:cs="Arial"/>
          <w:sz w:val="22"/>
          <w:szCs w:val="22"/>
        </w:rPr>
        <w:t xml:space="preserve">, </w:t>
      </w:r>
      <w:r>
        <w:rPr>
          <w:rFonts w:ascii="Arial" w:hAnsi="Arial" w:cs="Arial"/>
          <w:bCs/>
          <w:sz w:val="22"/>
          <w:szCs w:val="22"/>
        </w:rPr>
        <w:t>2008 - 2013</w:t>
      </w:r>
    </w:p>
    <w:p w14:paraId="0E99CDCA" w14:textId="77777777" w:rsidR="00144537" w:rsidRDefault="00144537" w:rsidP="00C94252">
      <w:pPr>
        <w:pStyle w:val="clsheader3"/>
        <w:spacing w:before="0" w:beforeAutospacing="0" w:after="0" w:afterAutospacing="0"/>
        <w:ind w:left="720"/>
        <w:rPr>
          <w:rFonts w:ascii="Arial" w:hAnsi="Arial" w:cs="Arial"/>
          <w:bCs/>
          <w:sz w:val="22"/>
          <w:szCs w:val="22"/>
        </w:rPr>
      </w:pPr>
    </w:p>
    <w:p w14:paraId="4EB52D9D" w14:textId="5634F554" w:rsidR="00144537" w:rsidRDefault="00144537" w:rsidP="0080776A">
      <w:pPr>
        <w:pStyle w:val="clsheader3"/>
        <w:spacing w:before="0" w:beforeAutospacing="0" w:after="0" w:afterAutospacing="0"/>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Founder and </w:t>
      </w:r>
      <w:r w:rsidRPr="006128F9">
        <w:rPr>
          <w:rFonts w:ascii="Arial" w:hAnsi="Arial" w:cs="Arial"/>
          <w:sz w:val="22"/>
          <w:szCs w:val="22"/>
        </w:rPr>
        <w:t xml:space="preserve">Director, </w:t>
      </w:r>
      <w:r>
        <w:rPr>
          <w:rFonts w:ascii="Arial" w:hAnsi="Arial" w:cs="Arial"/>
          <w:sz w:val="22"/>
          <w:szCs w:val="22"/>
        </w:rPr>
        <w:t xml:space="preserve">Simple Milestones </w:t>
      </w:r>
      <w:r w:rsidRPr="006128F9">
        <w:rPr>
          <w:rFonts w:ascii="Arial" w:hAnsi="Arial" w:cs="Arial"/>
          <w:sz w:val="22"/>
          <w:szCs w:val="22"/>
        </w:rPr>
        <w:t>Inc., Boston, MA</w:t>
      </w:r>
      <w:r w:rsidR="0080776A">
        <w:rPr>
          <w:rFonts w:ascii="Arial" w:hAnsi="Arial" w:cs="Arial"/>
          <w:sz w:val="22"/>
          <w:szCs w:val="22"/>
        </w:rPr>
        <w:t xml:space="preserve">, </w:t>
      </w:r>
      <w:r>
        <w:rPr>
          <w:rFonts w:ascii="Arial" w:hAnsi="Arial" w:cs="Arial"/>
          <w:sz w:val="22"/>
          <w:szCs w:val="22"/>
        </w:rPr>
        <w:t>2014 – present</w:t>
      </w:r>
    </w:p>
    <w:p w14:paraId="17A3BE13" w14:textId="77777777" w:rsidR="00144537" w:rsidRDefault="00144537" w:rsidP="00144537">
      <w:pPr>
        <w:pStyle w:val="clsheader3"/>
        <w:spacing w:before="0" w:beforeAutospacing="0" w:after="0" w:afterAutospacing="0"/>
        <w:ind w:firstLine="720"/>
        <w:rPr>
          <w:rFonts w:ascii="Arial" w:hAnsi="Arial" w:cs="Arial"/>
          <w:sz w:val="22"/>
          <w:szCs w:val="22"/>
        </w:rPr>
      </w:pPr>
    </w:p>
    <w:p w14:paraId="7FBF90CD" w14:textId="77777777" w:rsidR="00C94252" w:rsidRDefault="00C94252" w:rsidP="00C94252">
      <w:pPr>
        <w:pStyle w:val="clsheader3"/>
        <w:spacing w:before="0" w:beforeAutospacing="0" w:after="0" w:afterAutospacing="0"/>
        <w:rPr>
          <w:rFonts w:ascii="Arial" w:hAnsi="Arial" w:cs="Arial"/>
          <w:b/>
          <w:bCs/>
          <w:sz w:val="22"/>
          <w:szCs w:val="22"/>
        </w:rPr>
      </w:pPr>
      <w:r>
        <w:rPr>
          <w:rFonts w:ascii="Arial" w:hAnsi="Arial" w:cs="Arial"/>
          <w:bCs/>
          <w:sz w:val="22"/>
          <w:szCs w:val="22"/>
        </w:rPr>
        <w:tab/>
      </w:r>
      <w:r w:rsidRPr="00C94252">
        <w:rPr>
          <w:rFonts w:ascii="Arial" w:hAnsi="Arial" w:cs="Arial"/>
          <w:b/>
          <w:bCs/>
          <w:sz w:val="22"/>
          <w:szCs w:val="22"/>
        </w:rPr>
        <w:t>Research Appointments:</w:t>
      </w:r>
      <w:r>
        <w:rPr>
          <w:rFonts w:ascii="Arial" w:hAnsi="Arial" w:cs="Arial"/>
          <w:b/>
          <w:bCs/>
          <w:sz w:val="22"/>
          <w:szCs w:val="22"/>
        </w:rPr>
        <w:t xml:space="preserve">  </w:t>
      </w:r>
    </w:p>
    <w:p w14:paraId="732307A0" w14:textId="77777777" w:rsidR="00C94252" w:rsidRDefault="00C94252" w:rsidP="00C94252">
      <w:pPr>
        <w:pStyle w:val="clsheader3"/>
        <w:spacing w:before="0" w:beforeAutospacing="0" w:after="0" w:afterAutospacing="0"/>
        <w:ind w:left="720"/>
        <w:rPr>
          <w:rFonts w:ascii="Arial" w:hAnsi="Arial" w:cs="Arial"/>
          <w:bCs/>
          <w:sz w:val="22"/>
          <w:szCs w:val="22"/>
        </w:rPr>
      </w:pPr>
    </w:p>
    <w:p w14:paraId="21E86868" w14:textId="77777777" w:rsidR="00C94252" w:rsidRDefault="00C94252" w:rsidP="00C94252">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Visiting Researcher, Boston University, Department of Biomedical Engineering, Boston, MA, 2012 </w:t>
      </w:r>
      <w:r w:rsidR="00E9616F">
        <w:rPr>
          <w:rFonts w:ascii="Arial" w:hAnsi="Arial" w:cs="Arial"/>
          <w:bCs/>
          <w:sz w:val="22"/>
          <w:szCs w:val="22"/>
        </w:rPr>
        <w:t>–</w:t>
      </w:r>
      <w:r>
        <w:rPr>
          <w:rFonts w:ascii="Arial" w:hAnsi="Arial" w:cs="Arial"/>
          <w:bCs/>
          <w:sz w:val="22"/>
          <w:szCs w:val="22"/>
        </w:rPr>
        <w:t xml:space="preserve"> 2014</w:t>
      </w:r>
    </w:p>
    <w:p w14:paraId="6BFA2B2E" w14:textId="77777777" w:rsidR="00E9616F" w:rsidRPr="00C94252" w:rsidRDefault="00E9616F" w:rsidP="00C94252">
      <w:pPr>
        <w:pStyle w:val="clsheader3"/>
        <w:spacing w:before="0" w:beforeAutospacing="0" w:after="0" w:afterAutospacing="0"/>
        <w:ind w:left="720"/>
        <w:rPr>
          <w:rFonts w:ascii="Arial" w:hAnsi="Arial" w:cs="Arial"/>
          <w:bCs/>
          <w:sz w:val="22"/>
          <w:szCs w:val="22"/>
        </w:rPr>
      </w:pPr>
    </w:p>
    <w:p w14:paraId="12163DC1" w14:textId="77777777" w:rsidR="0092799B" w:rsidRPr="0092799B" w:rsidRDefault="00E9616F" w:rsidP="00E9616F">
      <w:pPr>
        <w:rPr>
          <w:rFonts w:ascii="Arial" w:hAnsi="Arial" w:cs="Arial"/>
          <w:b/>
          <w:sz w:val="22"/>
          <w:szCs w:val="22"/>
        </w:rPr>
      </w:pPr>
      <w:r w:rsidRPr="0092799B">
        <w:rPr>
          <w:rFonts w:ascii="Arial" w:hAnsi="Arial" w:cs="Arial"/>
          <w:b/>
          <w:sz w:val="22"/>
          <w:szCs w:val="22"/>
        </w:rPr>
        <w:t xml:space="preserve">Membership in Professional Organizations: </w:t>
      </w:r>
    </w:p>
    <w:p w14:paraId="5B1A9D1D" w14:textId="77777777" w:rsidR="0092799B" w:rsidRDefault="0092799B" w:rsidP="00E9616F">
      <w:pPr>
        <w:rPr>
          <w:rFonts w:ascii="Arial" w:hAnsi="Arial" w:cs="Arial"/>
          <w:sz w:val="22"/>
          <w:szCs w:val="22"/>
        </w:rPr>
      </w:pPr>
    </w:p>
    <w:p w14:paraId="4ABC7F1C" w14:textId="3C653767" w:rsidR="0092799B" w:rsidRPr="0092799B" w:rsidRDefault="0092799B" w:rsidP="00E9616F">
      <w:pPr>
        <w:rPr>
          <w:rFonts w:ascii="Arial" w:hAnsi="Arial" w:cs="Arial"/>
          <w:i/>
          <w:sz w:val="22"/>
          <w:szCs w:val="22"/>
        </w:rPr>
      </w:pPr>
      <w:r w:rsidRPr="0092799B">
        <w:rPr>
          <w:rFonts w:ascii="Arial" w:hAnsi="Arial" w:cs="Arial"/>
          <w:sz w:val="22"/>
          <w:szCs w:val="22"/>
        </w:rPr>
        <w:t xml:space="preserve">American Society of Plastic Surgery, </w:t>
      </w:r>
      <w:r w:rsidRPr="0092799B">
        <w:rPr>
          <w:rFonts w:ascii="Arial" w:hAnsi="Arial" w:cs="Arial"/>
          <w:i/>
          <w:sz w:val="22"/>
          <w:szCs w:val="22"/>
        </w:rPr>
        <w:t>Member</w:t>
      </w:r>
    </w:p>
    <w:p w14:paraId="270A469E" w14:textId="77777777" w:rsidR="0092799B" w:rsidRDefault="0092799B" w:rsidP="00E9616F">
      <w:pPr>
        <w:rPr>
          <w:rFonts w:ascii="Arial" w:hAnsi="Arial" w:cs="Arial"/>
          <w:sz w:val="22"/>
          <w:szCs w:val="22"/>
        </w:rPr>
      </w:pPr>
    </w:p>
    <w:p w14:paraId="1D96BA5F" w14:textId="77777777" w:rsidR="001653AB" w:rsidRDefault="001653AB" w:rsidP="001653AB">
      <w:pPr>
        <w:rPr>
          <w:rFonts w:ascii="Arial" w:hAnsi="Arial" w:cs="Arial"/>
          <w:sz w:val="22"/>
          <w:szCs w:val="22"/>
        </w:rPr>
      </w:pPr>
      <w:r w:rsidRPr="0092799B">
        <w:rPr>
          <w:rFonts w:ascii="Arial" w:hAnsi="Arial" w:cs="Arial"/>
          <w:sz w:val="22"/>
          <w:szCs w:val="22"/>
        </w:rPr>
        <w:t xml:space="preserve">Southeastern Society of Plastic &amp; Reconstructive Surgery, </w:t>
      </w:r>
      <w:r w:rsidRPr="0092799B">
        <w:rPr>
          <w:rFonts w:ascii="Arial" w:hAnsi="Arial" w:cs="Arial"/>
          <w:i/>
          <w:sz w:val="22"/>
          <w:szCs w:val="22"/>
        </w:rPr>
        <w:t>Member</w:t>
      </w:r>
    </w:p>
    <w:p w14:paraId="5AA1EAA2" w14:textId="77777777" w:rsidR="005D217B" w:rsidRDefault="005D217B" w:rsidP="00E9616F">
      <w:pPr>
        <w:rPr>
          <w:rFonts w:ascii="Arial" w:hAnsi="Arial" w:cs="Arial"/>
          <w:sz w:val="22"/>
          <w:szCs w:val="22"/>
        </w:rPr>
      </w:pPr>
    </w:p>
    <w:p w14:paraId="468301BA" w14:textId="3DFBBA27" w:rsidR="009D5384" w:rsidRPr="009D2F67" w:rsidRDefault="009D2F67" w:rsidP="00E9616F">
      <w:pPr>
        <w:rPr>
          <w:rFonts w:ascii="Arial" w:hAnsi="Arial" w:cs="Arial"/>
          <w:i/>
          <w:sz w:val="22"/>
          <w:szCs w:val="22"/>
        </w:rPr>
      </w:pPr>
      <w:r>
        <w:rPr>
          <w:rFonts w:ascii="Arial" w:hAnsi="Arial" w:cs="Arial"/>
          <w:sz w:val="22"/>
          <w:szCs w:val="22"/>
        </w:rPr>
        <w:t xml:space="preserve">American College of Surgeons, </w:t>
      </w:r>
      <w:r w:rsidR="00E02E3E" w:rsidRPr="00E02E3E">
        <w:rPr>
          <w:rFonts w:ascii="Arial" w:hAnsi="Arial" w:cs="Arial"/>
          <w:i/>
          <w:iCs/>
          <w:sz w:val="22"/>
          <w:szCs w:val="22"/>
        </w:rPr>
        <w:t>Fellow</w:t>
      </w:r>
    </w:p>
    <w:p w14:paraId="7152F1DC" w14:textId="77777777" w:rsidR="00E9616F" w:rsidRDefault="00E9616F" w:rsidP="00E9616F">
      <w:pPr>
        <w:rPr>
          <w:rFonts w:ascii="Arial" w:hAnsi="Arial" w:cs="Arial"/>
          <w:b/>
          <w:i/>
          <w:color w:val="FF0000"/>
          <w:sz w:val="18"/>
          <w:szCs w:val="18"/>
          <w:highlight w:val="cyan"/>
        </w:rPr>
      </w:pPr>
    </w:p>
    <w:p w14:paraId="549516D9" w14:textId="77777777" w:rsidR="0092799B" w:rsidRPr="00E9616F" w:rsidRDefault="0092799B" w:rsidP="00E9616F">
      <w:pPr>
        <w:rPr>
          <w:rFonts w:ascii="Arial" w:hAnsi="Arial" w:cs="Arial"/>
          <w:b/>
          <w:sz w:val="22"/>
          <w:szCs w:val="22"/>
          <w:highlight w:val="cyan"/>
        </w:rPr>
      </w:pPr>
    </w:p>
    <w:p w14:paraId="500D52B1" w14:textId="77777777" w:rsidR="0092799B" w:rsidRPr="0092799B" w:rsidRDefault="00E9616F" w:rsidP="00E9616F">
      <w:pPr>
        <w:rPr>
          <w:rFonts w:ascii="Arial" w:hAnsi="Arial" w:cs="Arial"/>
          <w:b/>
          <w:sz w:val="22"/>
          <w:szCs w:val="22"/>
        </w:rPr>
      </w:pPr>
      <w:r w:rsidRPr="0092799B">
        <w:rPr>
          <w:rFonts w:ascii="Arial" w:hAnsi="Arial" w:cs="Arial"/>
          <w:b/>
          <w:sz w:val="22"/>
          <w:szCs w:val="22"/>
        </w:rPr>
        <w:t>Awards and Honors:</w:t>
      </w:r>
    </w:p>
    <w:p w14:paraId="2E043FBC" w14:textId="77777777" w:rsidR="0092799B" w:rsidRPr="0092799B" w:rsidRDefault="0092799B" w:rsidP="00E9616F">
      <w:pPr>
        <w:rPr>
          <w:rFonts w:ascii="Arial" w:hAnsi="Arial" w:cs="Arial"/>
          <w:b/>
          <w:sz w:val="22"/>
          <w:szCs w:val="22"/>
        </w:rPr>
      </w:pPr>
    </w:p>
    <w:p w14:paraId="16158820" w14:textId="60430B20" w:rsidR="00E9616F" w:rsidRDefault="0092799B" w:rsidP="00E9616F">
      <w:pPr>
        <w:rPr>
          <w:rFonts w:ascii="Arial" w:hAnsi="Arial" w:cs="Arial"/>
          <w:sz w:val="22"/>
          <w:szCs w:val="22"/>
        </w:rPr>
      </w:pPr>
      <w:r w:rsidRPr="0092799B">
        <w:rPr>
          <w:rFonts w:ascii="Arial" w:hAnsi="Arial" w:cs="Arial"/>
          <w:sz w:val="22"/>
          <w:szCs w:val="22"/>
        </w:rPr>
        <w:t>Graduation with Research Honors, University of Michigan Medical School, 2006</w:t>
      </w:r>
    </w:p>
    <w:p w14:paraId="2BAE11AE" w14:textId="1A9A064B" w:rsidR="0092799B" w:rsidRDefault="00066B6F" w:rsidP="00E9616F">
      <w:pPr>
        <w:rPr>
          <w:rFonts w:ascii="Arial" w:hAnsi="Arial" w:cs="Arial"/>
          <w:sz w:val="22"/>
          <w:szCs w:val="22"/>
        </w:rPr>
      </w:pPr>
      <w:r>
        <w:rPr>
          <w:rFonts w:ascii="Arial" w:hAnsi="Arial" w:cs="Arial"/>
          <w:sz w:val="22"/>
          <w:szCs w:val="22"/>
        </w:rPr>
        <w:br/>
      </w:r>
      <w:r w:rsidRPr="00066B6F">
        <w:rPr>
          <w:rFonts w:ascii="Arial" w:hAnsi="Arial" w:cs="Arial"/>
          <w:sz w:val="22"/>
          <w:szCs w:val="22"/>
        </w:rPr>
        <w:t>Outstanding Accomplishments by a Junior Faculty Member Award</w:t>
      </w:r>
      <w:r>
        <w:rPr>
          <w:rFonts w:ascii="Arial" w:hAnsi="Arial" w:cs="Arial"/>
          <w:sz w:val="22"/>
          <w:szCs w:val="22"/>
        </w:rPr>
        <w:t>, LSUHSC, 2017</w:t>
      </w:r>
    </w:p>
    <w:p w14:paraId="21F01BCD" w14:textId="136755ED" w:rsidR="00531896" w:rsidRDefault="00531896" w:rsidP="00E9616F">
      <w:pPr>
        <w:rPr>
          <w:rFonts w:ascii="Arial" w:hAnsi="Arial" w:cs="Arial"/>
          <w:sz w:val="22"/>
          <w:szCs w:val="22"/>
        </w:rPr>
      </w:pPr>
    </w:p>
    <w:p w14:paraId="7E581F63" w14:textId="1E279CE2" w:rsidR="00531896" w:rsidRDefault="00531896" w:rsidP="00E9616F">
      <w:pPr>
        <w:rPr>
          <w:rFonts w:ascii="Arial" w:hAnsi="Arial" w:cs="Arial"/>
          <w:sz w:val="22"/>
          <w:szCs w:val="22"/>
        </w:rPr>
      </w:pPr>
      <w:r>
        <w:rPr>
          <w:rFonts w:ascii="Arial" w:hAnsi="Arial" w:cs="Arial"/>
          <w:sz w:val="22"/>
          <w:szCs w:val="22"/>
        </w:rPr>
        <w:t>Academic Editor PLoS ONE, 2019</w:t>
      </w:r>
    </w:p>
    <w:p w14:paraId="5191B455" w14:textId="77777777" w:rsidR="00CE2161" w:rsidRDefault="00CE2161" w:rsidP="00E9616F">
      <w:pPr>
        <w:rPr>
          <w:rFonts w:ascii="Arial" w:hAnsi="Arial" w:cs="Arial"/>
          <w:sz w:val="22"/>
          <w:szCs w:val="22"/>
        </w:rPr>
      </w:pPr>
    </w:p>
    <w:p w14:paraId="53ECAB48" w14:textId="7C461986" w:rsidR="008E7BA7" w:rsidRDefault="008E7BA7" w:rsidP="00E9616F">
      <w:pPr>
        <w:rPr>
          <w:rFonts w:ascii="Arial" w:hAnsi="Arial" w:cs="Arial"/>
          <w:sz w:val="22"/>
          <w:szCs w:val="22"/>
        </w:rPr>
      </w:pPr>
      <w:r>
        <w:rPr>
          <w:rFonts w:ascii="Arial" w:hAnsi="Arial" w:cs="Arial"/>
          <w:sz w:val="22"/>
          <w:szCs w:val="22"/>
        </w:rPr>
        <w:t>Best Paper, “</w:t>
      </w:r>
      <w:r w:rsidR="00827224" w:rsidRPr="00827224">
        <w:rPr>
          <w:rFonts w:ascii="Arial" w:hAnsi="Arial" w:cs="Arial"/>
          <w:sz w:val="22"/>
          <w:szCs w:val="22"/>
        </w:rPr>
        <w:t>Cost Analysis of a Tissue Engineering Approach to Limb Salvage</w:t>
      </w:r>
      <w:r>
        <w:rPr>
          <w:rFonts w:ascii="Arial" w:hAnsi="Arial" w:cs="Arial"/>
          <w:sz w:val="22"/>
          <w:szCs w:val="22"/>
        </w:rPr>
        <w:t>”, Louisiana Chapter American College of Surgeons, 2019</w:t>
      </w:r>
    </w:p>
    <w:p w14:paraId="284E2B75" w14:textId="59E5F20E" w:rsidR="00827224" w:rsidRDefault="00827224" w:rsidP="00E9616F">
      <w:pPr>
        <w:rPr>
          <w:rFonts w:ascii="Arial" w:hAnsi="Arial" w:cs="Arial"/>
          <w:sz w:val="22"/>
          <w:szCs w:val="22"/>
        </w:rPr>
      </w:pPr>
    </w:p>
    <w:p w14:paraId="6583F905" w14:textId="56E9BA20" w:rsidR="00827224" w:rsidRDefault="00827224" w:rsidP="00E9616F">
      <w:pPr>
        <w:rPr>
          <w:rFonts w:ascii="Arial" w:hAnsi="Arial" w:cs="Arial"/>
          <w:sz w:val="22"/>
          <w:szCs w:val="22"/>
        </w:rPr>
      </w:pPr>
      <w:r>
        <w:rPr>
          <w:rFonts w:ascii="Arial" w:hAnsi="Arial" w:cs="Arial"/>
          <w:sz w:val="22"/>
          <w:szCs w:val="22"/>
        </w:rPr>
        <w:t xml:space="preserve">Best Paper, </w:t>
      </w:r>
      <w:r w:rsidR="00E8264D">
        <w:rPr>
          <w:rFonts w:ascii="Arial" w:hAnsi="Arial" w:cs="Arial"/>
          <w:sz w:val="22"/>
          <w:szCs w:val="22"/>
        </w:rPr>
        <w:t>“</w:t>
      </w:r>
      <w:r w:rsidR="00E8264D" w:rsidRPr="00E8264D">
        <w:rPr>
          <w:rFonts w:ascii="Arial" w:hAnsi="Arial" w:cs="Arial"/>
          <w:sz w:val="22"/>
          <w:szCs w:val="22"/>
        </w:rPr>
        <w:t>Transcriptional Characterization of a Pyoderma Gangrenosum Wound Pre- and Post-Treatment with Dehydrate</w:t>
      </w:r>
      <w:r w:rsidR="00E8264D">
        <w:rPr>
          <w:rFonts w:ascii="Arial" w:hAnsi="Arial" w:cs="Arial"/>
          <w:sz w:val="22"/>
          <w:szCs w:val="22"/>
        </w:rPr>
        <w:t>d Human Amnion/Chorion Membrane”, Medicine Research Day UMCNO, 2019</w:t>
      </w:r>
    </w:p>
    <w:p w14:paraId="5F964CD1" w14:textId="37A39F2B" w:rsidR="00CB5CCF" w:rsidRDefault="00CB5CCF" w:rsidP="00E9616F">
      <w:pPr>
        <w:rPr>
          <w:rFonts w:ascii="Arial" w:hAnsi="Arial" w:cs="Arial"/>
          <w:sz w:val="22"/>
          <w:szCs w:val="22"/>
        </w:rPr>
      </w:pPr>
      <w:r>
        <w:rPr>
          <w:rFonts w:ascii="Arial" w:hAnsi="Arial" w:cs="Arial"/>
          <w:sz w:val="22"/>
          <w:szCs w:val="22"/>
        </w:rPr>
        <w:lastRenderedPageBreak/>
        <w:t>Best Poster, “</w:t>
      </w:r>
      <w:r w:rsidRPr="00E8264D">
        <w:rPr>
          <w:rFonts w:ascii="Arial" w:hAnsi="Arial" w:cs="Arial"/>
          <w:sz w:val="22"/>
          <w:szCs w:val="22"/>
        </w:rPr>
        <w:t>Transcriptional Characterization of a Pyoderma Gangrenosum Wound Pre- and Post-Treatment with Dehydrate</w:t>
      </w:r>
      <w:r>
        <w:rPr>
          <w:rFonts w:ascii="Arial" w:hAnsi="Arial" w:cs="Arial"/>
          <w:sz w:val="22"/>
          <w:szCs w:val="22"/>
        </w:rPr>
        <w:t xml:space="preserve">d Human Amnion/Chorion Membrane”, </w:t>
      </w:r>
      <w:r w:rsidRPr="00CB5CCF">
        <w:rPr>
          <w:rFonts w:ascii="Arial" w:hAnsi="Arial" w:cs="Arial"/>
          <w:sz w:val="22"/>
          <w:szCs w:val="22"/>
        </w:rPr>
        <w:t>Louisiana Chapter of American College of Physicians</w:t>
      </w:r>
      <w:r>
        <w:rPr>
          <w:rFonts w:ascii="Arial" w:hAnsi="Arial" w:cs="Arial"/>
          <w:sz w:val="22"/>
          <w:szCs w:val="22"/>
        </w:rPr>
        <w:t>, 2019</w:t>
      </w:r>
    </w:p>
    <w:p w14:paraId="1B1E1402" w14:textId="6BF24CF7" w:rsidR="00DD6F5A" w:rsidRDefault="00DD6F5A" w:rsidP="00E9616F">
      <w:pPr>
        <w:rPr>
          <w:rFonts w:ascii="Arial" w:hAnsi="Arial" w:cs="Arial"/>
          <w:sz w:val="22"/>
          <w:szCs w:val="22"/>
        </w:rPr>
      </w:pPr>
    </w:p>
    <w:p w14:paraId="497FA16E" w14:textId="3A776C34" w:rsidR="00DD6F5A" w:rsidRDefault="00DD6F5A" w:rsidP="00E9616F">
      <w:pPr>
        <w:rPr>
          <w:rFonts w:ascii="Arial" w:hAnsi="Arial" w:cs="Arial"/>
          <w:sz w:val="22"/>
          <w:szCs w:val="22"/>
        </w:rPr>
      </w:pPr>
      <w:r>
        <w:rPr>
          <w:rFonts w:ascii="Arial" w:hAnsi="Arial" w:cs="Arial"/>
          <w:sz w:val="22"/>
          <w:szCs w:val="22"/>
        </w:rPr>
        <w:t xml:space="preserve">Best Poster </w:t>
      </w:r>
      <w:r w:rsidR="00914CFF">
        <w:rPr>
          <w:rFonts w:ascii="Arial" w:hAnsi="Arial" w:cs="Arial"/>
          <w:sz w:val="22"/>
          <w:szCs w:val="22"/>
        </w:rPr>
        <w:t>(</w:t>
      </w:r>
      <w:r>
        <w:rPr>
          <w:rFonts w:ascii="Arial" w:hAnsi="Arial" w:cs="Arial"/>
          <w:sz w:val="22"/>
          <w:szCs w:val="22"/>
        </w:rPr>
        <w:t>2</w:t>
      </w:r>
      <w:r w:rsidRPr="00DD6F5A">
        <w:rPr>
          <w:rFonts w:ascii="Arial" w:hAnsi="Arial" w:cs="Arial"/>
          <w:sz w:val="22"/>
          <w:szCs w:val="22"/>
          <w:vertAlign w:val="superscript"/>
        </w:rPr>
        <w:t>nd</w:t>
      </w:r>
      <w:r>
        <w:rPr>
          <w:rFonts w:ascii="Arial" w:hAnsi="Arial" w:cs="Arial"/>
          <w:sz w:val="22"/>
          <w:szCs w:val="22"/>
        </w:rPr>
        <w:t xml:space="preserve"> Place</w:t>
      </w:r>
      <w:r w:rsidR="00914CFF">
        <w:rPr>
          <w:rFonts w:ascii="Arial" w:hAnsi="Arial" w:cs="Arial"/>
          <w:sz w:val="22"/>
          <w:szCs w:val="22"/>
        </w:rPr>
        <w:t>)</w:t>
      </w:r>
      <w:r>
        <w:rPr>
          <w:rFonts w:ascii="Arial" w:hAnsi="Arial" w:cs="Arial"/>
          <w:sz w:val="22"/>
          <w:szCs w:val="22"/>
        </w:rPr>
        <w:t>, “</w:t>
      </w:r>
      <w:r w:rsidRPr="00466D7F">
        <w:rPr>
          <w:rFonts w:ascii="Arial" w:hAnsi="Arial" w:cs="Arial"/>
          <w:sz w:val="22"/>
          <w:szCs w:val="22"/>
        </w:rPr>
        <w:t>Prevalence of Anatomical Variations of the Radial Artery Encountered During Radial Forearm Flap Harvest: A Systematic Review and Meta-Analysis</w:t>
      </w:r>
      <w:r>
        <w:rPr>
          <w:rFonts w:ascii="Arial" w:hAnsi="Arial" w:cs="Arial"/>
          <w:sz w:val="22"/>
          <w:szCs w:val="22"/>
        </w:rPr>
        <w:t>”, LSU Med Student Research Day</w:t>
      </w:r>
      <w:r w:rsidR="00B75E6D">
        <w:rPr>
          <w:rFonts w:ascii="Arial" w:hAnsi="Arial" w:cs="Arial"/>
          <w:sz w:val="22"/>
          <w:szCs w:val="22"/>
        </w:rPr>
        <w:t>, 2019</w:t>
      </w:r>
    </w:p>
    <w:p w14:paraId="127EE6BA" w14:textId="29662D43" w:rsidR="00337DD8" w:rsidRDefault="00337DD8" w:rsidP="00E9616F">
      <w:pPr>
        <w:rPr>
          <w:rFonts w:ascii="Arial" w:hAnsi="Arial" w:cs="Arial"/>
          <w:sz w:val="22"/>
          <w:szCs w:val="22"/>
        </w:rPr>
      </w:pPr>
    </w:p>
    <w:p w14:paraId="4FE325F3" w14:textId="3D7F25DE" w:rsidR="00337DD8" w:rsidRPr="00066B6F" w:rsidRDefault="00337DD8" w:rsidP="00E9616F">
      <w:pPr>
        <w:rPr>
          <w:rFonts w:ascii="Arial" w:hAnsi="Arial" w:cs="Arial"/>
          <w:sz w:val="22"/>
          <w:szCs w:val="22"/>
        </w:rPr>
      </w:pPr>
      <w:r>
        <w:rPr>
          <w:rFonts w:ascii="Arial" w:hAnsi="Arial" w:cs="Arial"/>
          <w:sz w:val="22"/>
          <w:szCs w:val="22"/>
        </w:rPr>
        <w:t>Gold Medal Award Finalist, “</w:t>
      </w:r>
      <w:r w:rsidRPr="00337DD8">
        <w:rPr>
          <w:rFonts w:ascii="Arial" w:hAnsi="Arial" w:cs="Arial"/>
          <w:sz w:val="22"/>
          <w:szCs w:val="22"/>
        </w:rPr>
        <w:t>Health Disparities in Incisional Hernia Presentation: An Analysis of HCUP-NIS 2012-2014</w:t>
      </w:r>
      <w:r>
        <w:rPr>
          <w:rFonts w:ascii="Arial" w:hAnsi="Arial" w:cs="Arial"/>
          <w:sz w:val="22"/>
          <w:szCs w:val="22"/>
        </w:rPr>
        <w:t>”, Southeastern Surgical Congress, 2020</w:t>
      </w:r>
    </w:p>
    <w:p w14:paraId="6DF7943C" w14:textId="77777777" w:rsidR="000A7AD8" w:rsidRDefault="000A7AD8" w:rsidP="00E9616F">
      <w:pPr>
        <w:rPr>
          <w:rFonts w:ascii="Arial" w:hAnsi="Arial" w:cs="Arial"/>
          <w:b/>
          <w:u w:val="single"/>
        </w:rPr>
      </w:pPr>
    </w:p>
    <w:p w14:paraId="25BDF6AC" w14:textId="77777777" w:rsidR="006C3BC9" w:rsidRDefault="00E9616F" w:rsidP="00E9616F">
      <w:pPr>
        <w:rPr>
          <w:rFonts w:ascii="Arial" w:hAnsi="Arial" w:cs="Arial"/>
          <w:b/>
          <w:sz w:val="22"/>
          <w:szCs w:val="22"/>
        </w:rPr>
      </w:pPr>
      <w:r w:rsidRPr="00493CB5">
        <w:rPr>
          <w:rFonts w:ascii="Arial" w:hAnsi="Arial" w:cs="Arial"/>
          <w:b/>
          <w:u w:val="single"/>
        </w:rPr>
        <w:t>TEACHING EXPERIENCE AND RESPONSIBILITIES</w:t>
      </w:r>
      <w:r w:rsidRPr="00493CB5">
        <w:rPr>
          <w:rFonts w:ascii="Arial" w:hAnsi="Arial" w:cs="Arial"/>
          <w:b/>
          <w:sz w:val="22"/>
          <w:szCs w:val="22"/>
        </w:rPr>
        <w:t xml:space="preserve"> </w:t>
      </w:r>
    </w:p>
    <w:p w14:paraId="5C602397" w14:textId="77777777" w:rsidR="00581DA3" w:rsidRDefault="00581DA3" w:rsidP="00E9616F">
      <w:pPr>
        <w:rPr>
          <w:rFonts w:ascii="Arial" w:hAnsi="Arial" w:cs="Arial"/>
          <w:b/>
          <w:i/>
          <w:color w:val="FF0000"/>
          <w:sz w:val="18"/>
          <w:szCs w:val="18"/>
        </w:rPr>
      </w:pPr>
    </w:p>
    <w:p w14:paraId="402CC73A" w14:textId="6F423211" w:rsidR="00E9616F" w:rsidRDefault="00E9616F" w:rsidP="00E9616F">
      <w:pPr>
        <w:rPr>
          <w:rFonts w:ascii="Arial" w:hAnsi="Arial" w:cs="Arial"/>
          <w:b/>
          <w:sz w:val="22"/>
          <w:szCs w:val="22"/>
        </w:rPr>
      </w:pPr>
      <w:r w:rsidRPr="00493CB5">
        <w:rPr>
          <w:rFonts w:ascii="Arial" w:hAnsi="Arial" w:cs="Arial"/>
          <w:b/>
          <w:sz w:val="22"/>
          <w:szCs w:val="22"/>
        </w:rPr>
        <w:t>Course/Clerkship/Residency or Fellowship/CME Directorships</w:t>
      </w:r>
      <w:r w:rsidR="00581DA3">
        <w:rPr>
          <w:rFonts w:ascii="Arial" w:hAnsi="Arial" w:cs="Arial"/>
          <w:b/>
          <w:sz w:val="22"/>
          <w:szCs w:val="22"/>
        </w:rPr>
        <w:t>:</w:t>
      </w:r>
    </w:p>
    <w:p w14:paraId="20A379BB" w14:textId="77777777" w:rsidR="00493CB5" w:rsidRDefault="00493CB5" w:rsidP="00E9616F">
      <w:pPr>
        <w:rPr>
          <w:rFonts w:ascii="Arial" w:hAnsi="Arial" w:cs="Arial"/>
          <w:b/>
          <w:sz w:val="22"/>
          <w:szCs w:val="22"/>
        </w:rPr>
      </w:pPr>
    </w:p>
    <w:p w14:paraId="7633DC5B" w14:textId="77777777" w:rsidR="002A78D7" w:rsidRPr="002A78D7" w:rsidRDefault="002A78D7" w:rsidP="002A78D7">
      <w:pPr>
        <w:rPr>
          <w:rFonts w:ascii="Arial" w:hAnsi="Arial" w:cs="Arial"/>
          <w:sz w:val="22"/>
          <w:szCs w:val="22"/>
        </w:rPr>
      </w:pPr>
      <w:r w:rsidRPr="002A78D7">
        <w:rPr>
          <w:rFonts w:ascii="Arial" w:hAnsi="Arial" w:cs="Arial"/>
          <w:sz w:val="22"/>
          <w:szCs w:val="22"/>
        </w:rPr>
        <w:t>Graduate Student Instructor, Department of Biology, University of Michigan Ann Arbor, Ann Arbor, MI</w:t>
      </w:r>
    </w:p>
    <w:p w14:paraId="3E998AFE" w14:textId="77777777" w:rsidR="002A78D7" w:rsidRPr="002A78D7" w:rsidRDefault="002A78D7" w:rsidP="002A78D7">
      <w:pPr>
        <w:rPr>
          <w:rFonts w:ascii="Arial" w:hAnsi="Arial" w:cs="Arial"/>
          <w:sz w:val="22"/>
          <w:szCs w:val="22"/>
        </w:rPr>
      </w:pPr>
      <w:r w:rsidRPr="002A78D7">
        <w:rPr>
          <w:rFonts w:ascii="Arial" w:hAnsi="Arial" w:cs="Arial"/>
          <w:sz w:val="22"/>
          <w:szCs w:val="22"/>
        </w:rPr>
        <w:t>2003 - 2006</w:t>
      </w:r>
    </w:p>
    <w:p w14:paraId="480685C9" w14:textId="66081DC0" w:rsidR="002A78D7" w:rsidRPr="002A78D7" w:rsidRDefault="002A78D7" w:rsidP="002A78D7">
      <w:pPr>
        <w:pStyle w:val="ListParagraph"/>
        <w:numPr>
          <w:ilvl w:val="0"/>
          <w:numId w:val="8"/>
        </w:numPr>
        <w:rPr>
          <w:rFonts w:ascii="Arial" w:hAnsi="Arial" w:cs="Arial"/>
          <w:sz w:val="22"/>
          <w:szCs w:val="22"/>
        </w:rPr>
      </w:pPr>
      <w:r>
        <w:rPr>
          <w:rFonts w:ascii="Arial" w:hAnsi="Arial" w:cs="Arial"/>
          <w:sz w:val="22"/>
          <w:szCs w:val="22"/>
        </w:rPr>
        <w:t xml:space="preserve">Led </w:t>
      </w:r>
      <w:r w:rsidR="00C37747">
        <w:rPr>
          <w:rFonts w:ascii="Arial" w:hAnsi="Arial" w:cs="Arial"/>
          <w:sz w:val="22"/>
          <w:szCs w:val="22"/>
        </w:rPr>
        <w:t>a semester-long study section</w:t>
      </w:r>
      <w:r>
        <w:rPr>
          <w:rFonts w:ascii="Arial" w:hAnsi="Arial" w:cs="Arial"/>
          <w:sz w:val="22"/>
          <w:szCs w:val="22"/>
        </w:rPr>
        <w:t xml:space="preserve"> for undergraduate In</w:t>
      </w:r>
      <w:r w:rsidR="00581DA3">
        <w:rPr>
          <w:rFonts w:ascii="Arial" w:hAnsi="Arial" w:cs="Arial"/>
          <w:sz w:val="22"/>
          <w:szCs w:val="22"/>
        </w:rPr>
        <w:t>tro to Cell Biology course for three</w:t>
      </w:r>
      <w:r>
        <w:rPr>
          <w:rFonts w:ascii="Arial" w:hAnsi="Arial" w:cs="Arial"/>
          <w:sz w:val="22"/>
          <w:szCs w:val="22"/>
        </w:rPr>
        <w:t xml:space="preserve"> semesters. Developed teaching materials, proctored exams, graded </w:t>
      </w:r>
      <w:r w:rsidR="008550E8">
        <w:rPr>
          <w:rFonts w:ascii="Arial" w:hAnsi="Arial" w:cs="Arial"/>
          <w:sz w:val="22"/>
          <w:szCs w:val="22"/>
        </w:rPr>
        <w:t xml:space="preserve">student work and exams, </w:t>
      </w:r>
      <w:r w:rsidR="00581DA3">
        <w:rPr>
          <w:rFonts w:ascii="Arial" w:hAnsi="Arial" w:cs="Arial"/>
          <w:sz w:val="22"/>
          <w:szCs w:val="22"/>
        </w:rPr>
        <w:t xml:space="preserve">and </w:t>
      </w:r>
      <w:r w:rsidR="008550E8">
        <w:rPr>
          <w:rFonts w:ascii="Arial" w:hAnsi="Arial" w:cs="Arial"/>
          <w:sz w:val="22"/>
          <w:szCs w:val="22"/>
        </w:rPr>
        <w:t>provided mentorship.</w:t>
      </w:r>
    </w:p>
    <w:p w14:paraId="3D474A3C" w14:textId="77777777" w:rsidR="002A78D7" w:rsidRDefault="002A78D7" w:rsidP="00B133A1">
      <w:pPr>
        <w:rPr>
          <w:rFonts w:ascii="Arial" w:hAnsi="Arial" w:cs="Arial"/>
          <w:sz w:val="22"/>
          <w:szCs w:val="22"/>
        </w:rPr>
      </w:pPr>
    </w:p>
    <w:p w14:paraId="003B35D2" w14:textId="0FBFEA49" w:rsidR="00B133A1" w:rsidRPr="009C2B4B" w:rsidRDefault="00B133A1" w:rsidP="00B133A1">
      <w:pPr>
        <w:rPr>
          <w:rFonts w:ascii="Arial" w:hAnsi="Arial" w:cs="Arial"/>
          <w:sz w:val="22"/>
          <w:szCs w:val="22"/>
        </w:rPr>
      </w:pPr>
      <w:r w:rsidRPr="009C2B4B">
        <w:rPr>
          <w:rFonts w:ascii="Arial" w:hAnsi="Arial" w:cs="Arial"/>
          <w:sz w:val="22"/>
          <w:szCs w:val="22"/>
        </w:rPr>
        <w:t>Lecturer, Harvard Medical School Health Sciences and Technology Training Program (2010 - 2011)</w:t>
      </w:r>
    </w:p>
    <w:p w14:paraId="7A2AC455" w14:textId="2711F93F" w:rsidR="00B133A1" w:rsidRPr="00C37747" w:rsidRDefault="00B133A1" w:rsidP="00E9616F">
      <w:pPr>
        <w:pStyle w:val="ListParagraph"/>
        <w:numPr>
          <w:ilvl w:val="0"/>
          <w:numId w:val="7"/>
        </w:numPr>
        <w:rPr>
          <w:rFonts w:ascii="Arial" w:hAnsi="Arial" w:cs="Arial"/>
          <w:sz w:val="22"/>
          <w:szCs w:val="22"/>
        </w:rPr>
      </w:pPr>
      <w:r>
        <w:rPr>
          <w:rFonts w:ascii="Arial" w:hAnsi="Arial" w:cs="Arial"/>
          <w:sz w:val="22"/>
          <w:szCs w:val="22"/>
        </w:rPr>
        <w:t>Led bi-annual, hour-long course teaching MD/PhD students basic suture techniques</w:t>
      </w:r>
    </w:p>
    <w:p w14:paraId="55BAF44E" w14:textId="77777777" w:rsidR="00B133A1" w:rsidRDefault="00B133A1" w:rsidP="00E9616F">
      <w:pPr>
        <w:rPr>
          <w:rFonts w:ascii="Arial" w:hAnsi="Arial" w:cs="Arial"/>
          <w:b/>
          <w:sz w:val="22"/>
          <w:szCs w:val="22"/>
        </w:rPr>
      </w:pPr>
    </w:p>
    <w:p w14:paraId="1C32E405" w14:textId="394FCA34" w:rsidR="006C3BC9" w:rsidRPr="009C2B4B" w:rsidRDefault="006C3BC9" w:rsidP="00E9616F">
      <w:pPr>
        <w:rPr>
          <w:rFonts w:ascii="Arial" w:hAnsi="Arial" w:cs="Arial"/>
          <w:sz w:val="22"/>
          <w:szCs w:val="22"/>
        </w:rPr>
      </w:pPr>
      <w:r w:rsidRPr="009C2B4B">
        <w:rPr>
          <w:rFonts w:ascii="Arial" w:hAnsi="Arial" w:cs="Arial"/>
          <w:sz w:val="22"/>
          <w:szCs w:val="22"/>
        </w:rPr>
        <w:t>Lecturer, Beth Israel Deaconess Medi</w:t>
      </w:r>
      <w:r w:rsidR="00265111">
        <w:rPr>
          <w:rFonts w:ascii="Arial" w:hAnsi="Arial" w:cs="Arial"/>
          <w:sz w:val="22"/>
          <w:szCs w:val="22"/>
        </w:rPr>
        <w:t>c</w:t>
      </w:r>
      <w:r w:rsidRPr="009C2B4B">
        <w:rPr>
          <w:rFonts w:ascii="Arial" w:hAnsi="Arial" w:cs="Arial"/>
          <w:sz w:val="22"/>
          <w:szCs w:val="22"/>
        </w:rPr>
        <w:t>al Center General Surgery Residency (2013)</w:t>
      </w:r>
    </w:p>
    <w:p w14:paraId="76B00293" w14:textId="18A2E6E7" w:rsidR="006C3BC9" w:rsidRPr="00A733FD" w:rsidRDefault="00A733FD" w:rsidP="00A733FD">
      <w:pPr>
        <w:pStyle w:val="ListParagraph"/>
        <w:numPr>
          <w:ilvl w:val="0"/>
          <w:numId w:val="7"/>
        </w:numPr>
        <w:rPr>
          <w:rFonts w:ascii="Arial" w:hAnsi="Arial" w:cs="Arial"/>
          <w:sz w:val="22"/>
          <w:szCs w:val="22"/>
        </w:rPr>
      </w:pPr>
      <w:r>
        <w:rPr>
          <w:rFonts w:ascii="Arial" w:hAnsi="Arial" w:cs="Arial"/>
          <w:sz w:val="22"/>
          <w:szCs w:val="22"/>
        </w:rPr>
        <w:t>Led course teaching general surgery residents proper surgical tissue handling and suture technique</w:t>
      </w:r>
    </w:p>
    <w:p w14:paraId="676256E0" w14:textId="77777777" w:rsidR="006C3BC9" w:rsidRDefault="006C3BC9" w:rsidP="00E9616F">
      <w:pPr>
        <w:rPr>
          <w:rFonts w:ascii="Arial" w:hAnsi="Arial" w:cs="Arial"/>
          <w:b/>
          <w:sz w:val="22"/>
          <w:szCs w:val="22"/>
        </w:rPr>
      </w:pPr>
    </w:p>
    <w:p w14:paraId="2C19EBE5" w14:textId="77777777" w:rsidR="00B7532A" w:rsidRPr="00BF6CAF" w:rsidRDefault="00B7532A" w:rsidP="00B7532A">
      <w:pPr>
        <w:rPr>
          <w:rFonts w:ascii="Arial" w:hAnsi="Arial" w:cs="Arial"/>
          <w:b/>
          <w:sz w:val="22"/>
          <w:szCs w:val="22"/>
        </w:rPr>
      </w:pPr>
      <w:r w:rsidRPr="009C2B4B">
        <w:rPr>
          <w:rFonts w:ascii="Arial" w:hAnsi="Arial" w:cs="Arial"/>
          <w:sz w:val="22"/>
          <w:szCs w:val="22"/>
        </w:rPr>
        <w:t xml:space="preserve">Principal Investigator, Lau Tissue Engineering Lab </w:t>
      </w:r>
      <w:r>
        <w:rPr>
          <w:rFonts w:ascii="Arial" w:hAnsi="Arial" w:cs="Arial"/>
          <w:sz w:val="22"/>
          <w:szCs w:val="22"/>
        </w:rPr>
        <w:t>(2014 – present)</w:t>
      </w:r>
    </w:p>
    <w:p w14:paraId="797B7D84" w14:textId="2CD9B662" w:rsidR="00B7532A" w:rsidRDefault="00634ED4" w:rsidP="00B7532A">
      <w:pPr>
        <w:pStyle w:val="ListParagraph"/>
        <w:numPr>
          <w:ilvl w:val="0"/>
          <w:numId w:val="4"/>
        </w:numPr>
        <w:rPr>
          <w:rFonts w:ascii="Arial" w:hAnsi="Arial" w:cs="Arial"/>
          <w:sz w:val="22"/>
          <w:szCs w:val="22"/>
        </w:rPr>
      </w:pPr>
      <w:r>
        <w:rPr>
          <w:rFonts w:ascii="Arial" w:hAnsi="Arial" w:cs="Arial"/>
          <w:sz w:val="22"/>
          <w:szCs w:val="22"/>
        </w:rPr>
        <w:t>Teach and lead a 2</w:t>
      </w:r>
      <w:r w:rsidR="00B7532A">
        <w:rPr>
          <w:rFonts w:ascii="Arial" w:hAnsi="Arial" w:cs="Arial"/>
          <w:sz w:val="22"/>
          <w:szCs w:val="22"/>
        </w:rPr>
        <w:t>-person full-time research team in both basic science and clinical research endeavors</w:t>
      </w:r>
    </w:p>
    <w:p w14:paraId="118B1C2E" w14:textId="77777777" w:rsidR="00B7532A" w:rsidRPr="00B65B1F" w:rsidRDefault="00B7532A" w:rsidP="00B7532A">
      <w:pPr>
        <w:pStyle w:val="ListParagraph"/>
        <w:numPr>
          <w:ilvl w:val="0"/>
          <w:numId w:val="4"/>
        </w:numPr>
        <w:rPr>
          <w:rFonts w:ascii="Arial" w:hAnsi="Arial" w:cs="Arial"/>
          <w:sz w:val="22"/>
          <w:szCs w:val="22"/>
        </w:rPr>
      </w:pPr>
      <w:r>
        <w:rPr>
          <w:rFonts w:ascii="Arial" w:hAnsi="Arial" w:cs="Arial"/>
          <w:sz w:val="22"/>
          <w:szCs w:val="22"/>
        </w:rPr>
        <w:t>Train multiple medical students (2-5 per year) in both basic science and clinical research as appropriate to student goals</w:t>
      </w:r>
    </w:p>
    <w:p w14:paraId="0AE5C742" w14:textId="77777777" w:rsidR="00B7532A" w:rsidRDefault="00B7532A" w:rsidP="00E9616F">
      <w:pPr>
        <w:rPr>
          <w:rFonts w:ascii="Arial" w:hAnsi="Arial" w:cs="Arial"/>
          <w:sz w:val="22"/>
          <w:szCs w:val="22"/>
        </w:rPr>
      </w:pPr>
    </w:p>
    <w:p w14:paraId="3A81C902" w14:textId="2D2CB902" w:rsidR="00493CB5" w:rsidRPr="009C2B4B" w:rsidRDefault="00493CB5" w:rsidP="00E9616F">
      <w:pPr>
        <w:rPr>
          <w:rFonts w:ascii="Arial" w:hAnsi="Arial" w:cs="Arial"/>
          <w:sz w:val="22"/>
          <w:szCs w:val="22"/>
        </w:rPr>
      </w:pPr>
      <w:r w:rsidRPr="009C2B4B">
        <w:rPr>
          <w:rFonts w:ascii="Arial" w:hAnsi="Arial" w:cs="Arial"/>
          <w:sz w:val="22"/>
          <w:szCs w:val="22"/>
        </w:rPr>
        <w:t>Associate Program Director, LSUHSC-NO Division of Plastic &amp; Reconstructive Surgery</w:t>
      </w:r>
      <w:r w:rsidR="00875486" w:rsidRPr="009C2B4B">
        <w:rPr>
          <w:rFonts w:ascii="Arial" w:hAnsi="Arial" w:cs="Arial"/>
          <w:sz w:val="22"/>
          <w:szCs w:val="22"/>
        </w:rPr>
        <w:t xml:space="preserve"> (2015 – </w:t>
      </w:r>
      <w:r w:rsidR="009E4906">
        <w:rPr>
          <w:rFonts w:ascii="Arial" w:hAnsi="Arial" w:cs="Arial"/>
          <w:sz w:val="22"/>
          <w:szCs w:val="22"/>
        </w:rPr>
        <w:t>2018</w:t>
      </w:r>
      <w:r w:rsidR="00875486" w:rsidRPr="009C2B4B">
        <w:rPr>
          <w:rFonts w:ascii="Arial" w:hAnsi="Arial" w:cs="Arial"/>
          <w:sz w:val="22"/>
          <w:szCs w:val="22"/>
        </w:rPr>
        <w:t>)</w:t>
      </w:r>
    </w:p>
    <w:p w14:paraId="61992513" w14:textId="27D01EF8" w:rsidR="00493CB5" w:rsidRDefault="009E4906" w:rsidP="009E4906">
      <w:pPr>
        <w:pStyle w:val="ListParagraph"/>
        <w:numPr>
          <w:ilvl w:val="0"/>
          <w:numId w:val="3"/>
        </w:numPr>
        <w:rPr>
          <w:rFonts w:ascii="Arial" w:hAnsi="Arial" w:cs="Arial"/>
          <w:sz w:val="22"/>
          <w:szCs w:val="22"/>
        </w:rPr>
      </w:pPr>
      <w:r>
        <w:rPr>
          <w:rFonts w:ascii="Arial" w:hAnsi="Arial" w:cs="Arial"/>
          <w:sz w:val="22"/>
          <w:szCs w:val="22"/>
        </w:rPr>
        <w:t>Develop</w:t>
      </w:r>
      <w:r w:rsidR="00493CB5" w:rsidRPr="00493CB5">
        <w:rPr>
          <w:rFonts w:ascii="Arial" w:hAnsi="Arial" w:cs="Arial"/>
          <w:sz w:val="22"/>
          <w:szCs w:val="22"/>
        </w:rPr>
        <w:t xml:space="preserve"> annual </w:t>
      </w:r>
      <w:r w:rsidR="00493CB5">
        <w:rPr>
          <w:rFonts w:ascii="Arial" w:hAnsi="Arial" w:cs="Arial"/>
          <w:sz w:val="22"/>
          <w:szCs w:val="22"/>
        </w:rPr>
        <w:t>resident rotation schedules</w:t>
      </w:r>
      <w:r>
        <w:rPr>
          <w:rFonts w:ascii="Arial" w:hAnsi="Arial" w:cs="Arial"/>
          <w:sz w:val="22"/>
          <w:szCs w:val="22"/>
        </w:rPr>
        <w:t>, e</w:t>
      </w:r>
      <w:r w:rsidR="00B65B1F">
        <w:rPr>
          <w:rFonts w:ascii="Arial" w:hAnsi="Arial" w:cs="Arial"/>
          <w:sz w:val="22"/>
          <w:szCs w:val="22"/>
        </w:rPr>
        <w:t>nsure all plastic surgery residents have active research / quality improvement projects</w:t>
      </w:r>
    </w:p>
    <w:p w14:paraId="374A35C3" w14:textId="659DCF1D" w:rsidR="00BF6CAF" w:rsidRDefault="00BF6CAF" w:rsidP="00493CB5">
      <w:pPr>
        <w:pStyle w:val="ListParagraph"/>
        <w:numPr>
          <w:ilvl w:val="0"/>
          <w:numId w:val="3"/>
        </w:numPr>
        <w:rPr>
          <w:rFonts w:ascii="Arial" w:hAnsi="Arial" w:cs="Arial"/>
          <w:sz w:val="22"/>
          <w:szCs w:val="22"/>
        </w:rPr>
      </w:pPr>
      <w:r>
        <w:rPr>
          <w:rFonts w:ascii="Arial" w:hAnsi="Arial" w:cs="Arial"/>
          <w:sz w:val="22"/>
          <w:szCs w:val="22"/>
        </w:rPr>
        <w:t xml:space="preserve">Administrative contact for the LSUHSC-NO Plastic Surgery Interest Group </w:t>
      </w:r>
    </w:p>
    <w:p w14:paraId="75FC6392" w14:textId="77777777" w:rsidR="00E9616F" w:rsidRPr="00E9616F" w:rsidRDefault="00E9616F" w:rsidP="00BE0AC6">
      <w:pPr>
        <w:rPr>
          <w:rFonts w:ascii="Arial" w:hAnsi="Arial" w:cs="Arial"/>
          <w:b/>
          <w:sz w:val="22"/>
          <w:szCs w:val="22"/>
          <w:highlight w:val="cyan"/>
        </w:rPr>
      </w:pPr>
    </w:p>
    <w:p w14:paraId="6E84CEDF" w14:textId="0268D289" w:rsidR="00E9616F" w:rsidRPr="00B62D93" w:rsidRDefault="00581DA3" w:rsidP="00E9616F">
      <w:pPr>
        <w:rPr>
          <w:rFonts w:ascii="Arial" w:hAnsi="Arial" w:cs="Arial"/>
          <w:b/>
          <w:sz w:val="18"/>
          <w:szCs w:val="18"/>
        </w:rPr>
      </w:pPr>
      <w:r>
        <w:rPr>
          <w:rFonts w:ascii="Arial" w:hAnsi="Arial" w:cs="Arial"/>
          <w:b/>
          <w:sz w:val="22"/>
          <w:szCs w:val="22"/>
        </w:rPr>
        <w:t xml:space="preserve">Departmental/Interdisciplinary </w:t>
      </w:r>
      <w:r w:rsidR="00E9616F" w:rsidRPr="00B62D93">
        <w:rPr>
          <w:rFonts w:ascii="Arial" w:hAnsi="Arial" w:cs="Arial"/>
          <w:b/>
          <w:sz w:val="22"/>
          <w:szCs w:val="22"/>
        </w:rPr>
        <w:t xml:space="preserve">Teaching Conferences </w:t>
      </w:r>
    </w:p>
    <w:p w14:paraId="78014482" w14:textId="77777777" w:rsidR="00E9616F" w:rsidRDefault="00E9616F" w:rsidP="00E9616F">
      <w:pPr>
        <w:rPr>
          <w:rFonts w:ascii="Arial" w:hAnsi="Arial" w:cs="Arial"/>
          <w:b/>
          <w:sz w:val="22"/>
          <w:szCs w:val="22"/>
          <w:highlight w:val="cyan"/>
        </w:rPr>
      </w:pPr>
    </w:p>
    <w:p w14:paraId="0C44FCCB" w14:textId="3556A35D" w:rsidR="00BE0AC6" w:rsidRPr="00875486" w:rsidRDefault="00BE0AC6" w:rsidP="00E9616F">
      <w:pPr>
        <w:rPr>
          <w:rFonts w:ascii="Arial" w:hAnsi="Arial" w:cs="Arial"/>
          <w:sz w:val="22"/>
          <w:szCs w:val="22"/>
        </w:rPr>
      </w:pPr>
      <w:r>
        <w:rPr>
          <w:rFonts w:ascii="Arial" w:hAnsi="Arial" w:cs="Arial"/>
          <w:b/>
          <w:sz w:val="22"/>
          <w:szCs w:val="22"/>
        </w:rPr>
        <w:t xml:space="preserve">Director, LSUHSC-NO Plastic &amp; Reconstructive Surgery </w:t>
      </w:r>
      <w:r w:rsidRPr="00BE0AC6">
        <w:rPr>
          <w:rFonts w:ascii="Arial" w:hAnsi="Arial" w:cs="Arial"/>
          <w:b/>
          <w:sz w:val="22"/>
          <w:szCs w:val="22"/>
        </w:rPr>
        <w:t>Journal Club</w:t>
      </w:r>
      <w:r w:rsidR="00875486">
        <w:rPr>
          <w:rFonts w:ascii="Arial" w:hAnsi="Arial" w:cs="Arial"/>
          <w:sz w:val="22"/>
          <w:szCs w:val="22"/>
        </w:rPr>
        <w:t xml:space="preserve">, (2015 – </w:t>
      </w:r>
      <w:r w:rsidR="00B27498">
        <w:rPr>
          <w:rFonts w:ascii="Arial" w:hAnsi="Arial" w:cs="Arial"/>
          <w:sz w:val="22"/>
          <w:szCs w:val="22"/>
        </w:rPr>
        <w:t>2017</w:t>
      </w:r>
      <w:r w:rsidR="00875486">
        <w:rPr>
          <w:rFonts w:ascii="Arial" w:hAnsi="Arial" w:cs="Arial"/>
          <w:sz w:val="22"/>
          <w:szCs w:val="22"/>
        </w:rPr>
        <w:t>)</w:t>
      </w:r>
    </w:p>
    <w:p w14:paraId="3B13B7F7" w14:textId="20BAF796" w:rsidR="00BE0AC6" w:rsidRPr="009A759D" w:rsidRDefault="009A759D" w:rsidP="00BE0AC6">
      <w:pPr>
        <w:pStyle w:val="ListParagraph"/>
        <w:numPr>
          <w:ilvl w:val="0"/>
          <w:numId w:val="5"/>
        </w:numPr>
        <w:rPr>
          <w:rFonts w:ascii="Arial" w:hAnsi="Arial" w:cs="Arial"/>
          <w:b/>
          <w:sz w:val="22"/>
          <w:szCs w:val="22"/>
        </w:rPr>
      </w:pPr>
      <w:r>
        <w:rPr>
          <w:rFonts w:ascii="Arial" w:hAnsi="Arial" w:cs="Arial"/>
          <w:sz w:val="22"/>
          <w:szCs w:val="22"/>
        </w:rPr>
        <w:t>Secure sponsorship for monthly journal club attended by plastic surgery faculty, residents, medical students, and community plastic surgeons</w:t>
      </w:r>
    </w:p>
    <w:p w14:paraId="4D4D1211" w14:textId="29F2A24E" w:rsidR="009A759D" w:rsidRPr="00B62D93" w:rsidRDefault="00BE0F78" w:rsidP="00BE0AC6">
      <w:pPr>
        <w:pStyle w:val="ListParagraph"/>
        <w:numPr>
          <w:ilvl w:val="0"/>
          <w:numId w:val="5"/>
        </w:numPr>
        <w:rPr>
          <w:rFonts w:ascii="Arial" w:hAnsi="Arial" w:cs="Arial"/>
          <w:b/>
          <w:sz w:val="22"/>
          <w:szCs w:val="22"/>
        </w:rPr>
      </w:pPr>
      <w:r>
        <w:rPr>
          <w:rFonts w:ascii="Arial" w:hAnsi="Arial" w:cs="Arial"/>
          <w:sz w:val="22"/>
          <w:szCs w:val="22"/>
        </w:rPr>
        <w:t xml:space="preserve">Develop the didactic curriculum for each month’s </w:t>
      </w:r>
      <w:r w:rsidR="00B27498">
        <w:rPr>
          <w:rFonts w:ascii="Arial" w:hAnsi="Arial" w:cs="Arial"/>
          <w:sz w:val="22"/>
          <w:szCs w:val="22"/>
        </w:rPr>
        <w:t>meeting</w:t>
      </w:r>
    </w:p>
    <w:p w14:paraId="577F86B7" w14:textId="77777777" w:rsidR="00B62D93" w:rsidRDefault="00B62D93" w:rsidP="00B62D93">
      <w:pPr>
        <w:rPr>
          <w:rFonts w:ascii="Arial" w:hAnsi="Arial" w:cs="Arial"/>
          <w:b/>
          <w:sz w:val="22"/>
          <w:szCs w:val="22"/>
        </w:rPr>
      </w:pPr>
    </w:p>
    <w:p w14:paraId="6BC1A0ED" w14:textId="1B4F088D" w:rsidR="00B62D93" w:rsidRDefault="00B62D93" w:rsidP="00B62D93">
      <w:pPr>
        <w:rPr>
          <w:rFonts w:ascii="Arial" w:hAnsi="Arial" w:cs="Arial"/>
          <w:sz w:val="22"/>
          <w:szCs w:val="22"/>
        </w:rPr>
      </w:pPr>
      <w:r>
        <w:rPr>
          <w:rFonts w:ascii="Arial" w:hAnsi="Arial" w:cs="Arial"/>
          <w:b/>
          <w:sz w:val="22"/>
          <w:szCs w:val="22"/>
        </w:rPr>
        <w:lastRenderedPageBreak/>
        <w:t>Lecturer, LSUHSC-NO Plastic &amp; Reconstructive Surgery Weekly Grand Rounds</w:t>
      </w:r>
      <w:r>
        <w:rPr>
          <w:rFonts w:ascii="Arial" w:hAnsi="Arial" w:cs="Arial"/>
          <w:sz w:val="22"/>
          <w:szCs w:val="22"/>
        </w:rPr>
        <w:t>, (2014 – present)</w:t>
      </w:r>
    </w:p>
    <w:p w14:paraId="4207DB45" w14:textId="38826FFD" w:rsidR="00B62D93" w:rsidRPr="00B62D93" w:rsidRDefault="00B62D93" w:rsidP="00B62D93">
      <w:pPr>
        <w:pStyle w:val="ListParagraph"/>
        <w:numPr>
          <w:ilvl w:val="0"/>
          <w:numId w:val="6"/>
        </w:numPr>
        <w:rPr>
          <w:rFonts w:ascii="Arial" w:hAnsi="Arial" w:cs="Arial"/>
          <w:sz w:val="22"/>
          <w:szCs w:val="22"/>
        </w:rPr>
      </w:pPr>
      <w:r>
        <w:rPr>
          <w:rFonts w:ascii="Arial" w:hAnsi="Arial" w:cs="Arial"/>
          <w:sz w:val="22"/>
          <w:szCs w:val="22"/>
        </w:rPr>
        <w:t>Prepare 4-6 hour-long lectures per year on key plastic surgery topics for resident and faculty education (CME credits provided)</w:t>
      </w:r>
    </w:p>
    <w:p w14:paraId="5A2056FD" w14:textId="5804F0BA" w:rsidR="00B62D93" w:rsidRPr="00B62D93" w:rsidRDefault="00B62D93" w:rsidP="00B62D93">
      <w:pPr>
        <w:rPr>
          <w:rFonts w:ascii="Arial" w:hAnsi="Arial" w:cs="Arial"/>
          <w:b/>
          <w:sz w:val="22"/>
          <w:szCs w:val="22"/>
        </w:rPr>
      </w:pPr>
    </w:p>
    <w:p w14:paraId="0EE5638B" w14:textId="74DC7EC1" w:rsidR="00E9616F" w:rsidRPr="00B14429" w:rsidRDefault="00E9616F" w:rsidP="00E9616F">
      <w:pPr>
        <w:rPr>
          <w:rFonts w:ascii="Arial" w:hAnsi="Arial" w:cs="Arial"/>
          <w:b/>
          <w:i/>
          <w:color w:val="FF0000"/>
          <w:sz w:val="18"/>
          <w:szCs w:val="18"/>
        </w:rPr>
      </w:pPr>
      <w:r w:rsidRPr="00B14429">
        <w:rPr>
          <w:rFonts w:ascii="Arial" w:hAnsi="Arial" w:cs="Arial"/>
          <w:b/>
          <w:u w:val="single"/>
        </w:rPr>
        <w:t xml:space="preserve">RESEARCH AND SCHOLARSHIP </w:t>
      </w:r>
    </w:p>
    <w:p w14:paraId="0A617284" w14:textId="77777777" w:rsidR="00581DA3" w:rsidRDefault="00581DA3" w:rsidP="00E9616F">
      <w:pPr>
        <w:rPr>
          <w:rFonts w:ascii="Arial" w:hAnsi="Arial" w:cs="Arial"/>
          <w:b/>
          <w:sz w:val="22"/>
          <w:szCs w:val="22"/>
        </w:rPr>
      </w:pPr>
    </w:p>
    <w:p w14:paraId="112880D9" w14:textId="3D833934" w:rsidR="00E9616F" w:rsidRDefault="00581DA3" w:rsidP="00E9616F">
      <w:pPr>
        <w:rPr>
          <w:rFonts w:ascii="Arial" w:hAnsi="Arial" w:cs="Arial"/>
          <w:b/>
          <w:sz w:val="22"/>
          <w:szCs w:val="22"/>
        </w:rPr>
      </w:pPr>
      <w:r>
        <w:rPr>
          <w:rFonts w:ascii="Arial" w:hAnsi="Arial" w:cs="Arial"/>
          <w:b/>
          <w:sz w:val="22"/>
          <w:szCs w:val="22"/>
        </w:rPr>
        <w:t>Grants and Contracts</w:t>
      </w:r>
    </w:p>
    <w:p w14:paraId="6E365A1A" w14:textId="77777777" w:rsidR="00581DA3" w:rsidRPr="00B14429" w:rsidRDefault="00581DA3" w:rsidP="00E9616F">
      <w:pPr>
        <w:rPr>
          <w:rFonts w:ascii="Arial" w:hAnsi="Arial" w:cs="Arial"/>
          <w:b/>
          <w:i/>
          <w:color w:val="FF0000"/>
          <w:sz w:val="22"/>
          <w:szCs w:val="22"/>
        </w:rPr>
      </w:pPr>
    </w:p>
    <w:p w14:paraId="59E3C4E5" w14:textId="362B8BF6" w:rsidR="00E9616F" w:rsidRPr="00B14429" w:rsidRDefault="00E9616F" w:rsidP="00E9616F">
      <w:pPr>
        <w:rPr>
          <w:rFonts w:ascii="Arial" w:hAnsi="Arial" w:cs="Arial"/>
          <w:b/>
          <w:i/>
          <w:color w:val="FF0000"/>
          <w:sz w:val="18"/>
          <w:szCs w:val="18"/>
        </w:rPr>
      </w:pPr>
      <w:r w:rsidRPr="00B14429">
        <w:rPr>
          <w:rFonts w:ascii="Arial" w:hAnsi="Arial" w:cs="Arial"/>
          <w:b/>
          <w:sz w:val="22"/>
          <w:szCs w:val="22"/>
        </w:rPr>
        <w:tab/>
        <w:t>Funded</w:t>
      </w:r>
      <w:r w:rsidR="00581DA3">
        <w:rPr>
          <w:rFonts w:ascii="Arial" w:hAnsi="Arial" w:cs="Arial"/>
          <w:b/>
          <w:sz w:val="22"/>
          <w:szCs w:val="22"/>
        </w:rPr>
        <w:t>:</w:t>
      </w:r>
      <w:r w:rsidRPr="00B14429">
        <w:rPr>
          <w:rFonts w:ascii="Arial" w:hAnsi="Arial" w:cs="Arial"/>
          <w:b/>
          <w:sz w:val="22"/>
          <w:szCs w:val="22"/>
        </w:rPr>
        <w:t xml:space="preserve"> </w:t>
      </w:r>
    </w:p>
    <w:p w14:paraId="7C8699C6" w14:textId="77777777" w:rsidR="00F479DA" w:rsidRPr="00DC3849" w:rsidRDefault="00F479DA" w:rsidP="00E9616F">
      <w:pPr>
        <w:rPr>
          <w:rFonts w:ascii="Arial" w:hAnsi="Arial" w:cs="Arial"/>
          <w:i/>
          <w:sz w:val="18"/>
          <w:szCs w:val="18"/>
        </w:rPr>
      </w:pPr>
    </w:p>
    <w:p w14:paraId="52C637FD" w14:textId="7D22310F" w:rsidR="00F479DA" w:rsidRDefault="009E4DCD" w:rsidP="00DC3849">
      <w:pPr>
        <w:pStyle w:val="ListParagraph"/>
        <w:numPr>
          <w:ilvl w:val="0"/>
          <w:numId w:val="9"/>
        </w:numPr>
        <w:rPr>
          <w:rFonts w:ascii="Arial" w:hAnsi="Arial" w:cs="Arial"/>
          <w:sz w:val="22"/>
          <w:szCs w:val="22"/>
        </w:rPr>
      </w:pPr>
      <w:r w:rsidRPr="00DC3849">
        <w:rPr>
          <w:rFonts w:ascii="Arial" w:hAnsi="Arial" w:cs="Arial"/>
          <w:sz w:val="22"/>
          <w:szCs w:val="22"/>
        </w:rPr>
        <w:t>Principal Investigator.</w:t>
      </w:r>
      <w:r>
        <w:rPr>
          <w:rFonts w:ascii="Arial" w:hAnsi="Arial" w:cs="Arial"/>
          <w:sz w:val="22"/>
          <w:szCs w:val="22"/>
        </w:rPr>
        <w:t xml:space="preserve"> </w:t>
      </w:r>
      <w:r w:rsidR="00DC3849" w:rsidRPr="00DC3849">
        <w:rPr>
          <w:rFonts w:ascii="Arial" w:hAnsi="Arial" w:cs="Arial"/>
          <w:sz w:val="22"/>
          <w:szCs w:val="22"/>
        </w:rPr>
        <w:t>A Microphysiologic Platform for Human Fat: Sandwiched White Adipose Tissue. 2014-201</w:t>
      </w:r>
      <w:r w:rsidR="007D4235">
        <w:rPr>
          <w:rFonts w:ascii="Arial" w:hAnsi="Arial" w:cs="Arial"/>
          <w:sz w:val="22"/>
          <w:szCs w:val="22"/>
        </w:rPr>
        <w:t>8</w:t>
      </w:r>
      <w:r w:rsidR="00DC3849" w:rsidRPr="00DC3849">
        <w:rPr>
          <w:rFonts w:ascii="Arial" w:hAnsi="Arial" w:cs="Arial"/>
          <w:sz w:val="22"/>
          <w:szCs w:val="22"/>
        </w:rPr>
        <w:t>, 30% effort, $300,000 direct costs</w:t>
      </w:r>
    </w:p>
    <w:p w14:paraId="55F2A8B8" w14:textId="6B5E7609" w:rsidR="00DC3849" w:rsidRDefault="009E4DCD" w:rsidP="00DC3849">
      <w:pPr>
        <w:pStyle w:val="ListParagraph"/>
        <w:numPr>
          <w:ilvl w:val="0"/>
          <w:numId w:val="9"/>
        </w:numPr>
        <w:rPr>
          <w:rFonts w:ascii="Arial" w:hAnsi="Arial" w:cs="Arial"/>
          <w:sz w:val="22"/>
          <w:szCs w:val="22"/>
        </w:rPr>
      </w:pPr>
      <w:r>
        <w:rPr>
          <w:rFonts w:ascii="Arial" w:hAnsi="Arial" w:cs="Arial"/>
          <w:sz w:val="22"/>
          <w:szCs w:val="22"/>
        </w:rPr>
        <w:t xml:space="preserve">Co-Investigator. </w:t>
      </w:r>
      <w:r w:rsidRPr="009E4DCD">
        <w:rPr>
          <w:rFonts w:ascii="Arial" w:hAnsi="Arial" w:cs="Arial"/>
          <w:sz w:val="22"/>
          <w:szCs w:val="22"/>
        </w:rPr>
        <w:t>Cellular Scaffolds: A Novel Approach for the Production of Functional, Implantable Microvascular Networks</w:t>
      </w:r>
      <w:r>
        <w:rPr>
          <w:rFonts w:ascii="Arial" w:hAnsi="Arial" w:cs="Arial"/>
          <w:sz w:val="22"/>
          <w:szCs w:val="22"/>
        </w:rPr>
        <w:t xml:space="preserve">. </w:t>
      </w:r>
      <w:r w:rsidRPr="009E4DCD">
        <w:rPr>
          <w:rFonts w:ascii="Arial" w:hAnsi="Arial" w:cs="Arial"/>
          <w:sz w:val="22"/>
          <w:szCs w:val="22"/>
        </w:rPr>
        <w:t>2015</w:t>
      </w:r>
      <w:r>
        <w:rPr>
          <w:rFonts w:ascii="Arial" w:hAnsi="Arial" w:cs="Arial"/>
          <w:sz w:val="22"/>
          <w:szCs w:val="22"/>
        </w:rPr>
        <w:t>-2016</w:t>
      </w:r>
      <w:r w:rsidRPr="009E4DCD">
        <w:rPr>
          <w:rFonts w:ascii="Arial" w:hAnsi="Arial" w:cs="Arial"/>
          <w:sz w:val="22"/>
          <w:szCs w:val="22"/>
        </w:rPr>
        <w:t>, 10%</w:t>
      </w:r>
      <w:r>
        <w:rPr>
          <w:rFonts w:ascii="Arial" w:hAnsi="Arial" w:cs="Arial"/>
          <w:sz w:val="22"/>
          <w:szCs w:val="22"/>
        </w:rPr>
        <w:t xml:space="preserve"> effort, $50,000 direct costs</w:t>
      </w:r>
    </w:p>
    <w:p w14:paraId="3A5F0C0F" w14:textId="7347717F" w:rsidR="009E4DCD" w:rsidRDefault="009E4DCD" w:rsidP="00DC3849">
      <w:pPr>
        <w:pStyle w:val="ListParagraph"/>
        <w:numPr>
          <w:ilvl w:val="0"/>
          <w:numId w:val="9"/>
        </w:numPr>
        <w:rPr>
          <w:rFonts w:ascii="Arial" w:hAnsi="Arial" w:cs="Arial"/>
          <w:sz w:val="22"/>
          <w:szCs w:val="22"/>
        </w:rPr>
      </w:pPr>
      <w:r>
        <w:rPr>
          <w:rFonts w:ascii="Arial" w:hAnsi="Arial" w:cs="Arial"/>
          <w:sz w:val="22"/>
          <w:szCs w:val="22"/>
        </w:rPr>
        <w:t xml:space="preserve">Co-Investigator. </w:t>
      </w:r>
      <w:r w:rsidRPr="009E4DCD">
        <w:rPr>
          <w:rFonts w:ascii="Arial" w:hAnsi="Arial" w:cs="Arial"/>
          <w:sz w:val="22"/>
          <w:szCs w:val="22"/>
        </w:rPr>
        <w:t>Limb Salvage through Tissue Engineering: A Novel Treatment Modality using Decellularized Hum</w:t>
      </w:r>
      <w:r>
        <w:rPr>
          <w:rFonts w:ascii="Arial" w:hAnsi="Arial" w:cs="Arial"/>
          <w:sz w:val="22"/>
          <w:szCs w:val="22"/>
        </w:rPr>
        <w:t xml:space="preserve">an Amniotic Chorionic Membrane </w:t>
      </w:r>
      <w:r w:rsidRPr="009E4DCD">
        <w:rPr>
          <w:rFonts w:ascii="Arial" w:hAnsi="Arial" w:cs="Arial"/>
          <w:sz w:val="22"/>
          <w:szCs w:val="22"/>
        </w:rPr>
        <w:t>2015</w:t>
      </w:r>
      <w:r>
        <w:rPr>
          <w:rFonts w:ascii="Arial" w:hAnsi="Arial" w:cs="Arial"/>
          <w:sz w:val="22"/>
          <w:szCs w:val="22"/>
        </w:rPr>
        <w:t>-2017, 10%, $75,000 direct costs</w:t>
      </w:r>
    </w:p>
    <w:p w14:paraId="710D39FE" w14:textId="5842CB15" w:rsidR="00E75ECE" w:rsidRDefault="00100EE8" w:rsidP="00DC3849">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Pr="00100EE8">
        <w:rPr>
          <w:rFonts w:ascii="Arial" w:hAnsi="Arial" w:cs="Arial"/>
          <w:sz w:val="22"/>
          <w:szCs w:val="22"/>
        </w:rPr>
        <w:t xml:space="preserve">Mepitel Ag as a Novel Dressing for Acute Wounds and </w:t>
      </w:r>
      <w:r w:rsidRPr="00042C6C">
        <w:rPr>
          <w:rFonts w:ascii="Arial" w:hAnsi="Arial" w:cs="Arial"/>
          <w:sz w:val="22"/>
          <w:szCs w:val="22"/>
        </w:rPr>
        <w:t>Skin Graft Securement. 2016-2017, 5%, $30,000</w:t>
      </w:r>
      <w:r w:rsidR="00042C6C">
        <w:rPr>
          <w:rFonts w:ascii="Arial" w:hAnsi="Arial" w:cs="Arial"/>
          <w:sz w:val="22"/>
          <w:szCs w:val="22"/>
        </w:rPr>
        <w:t xml:space="preserve"> direct costs</w:t>
      </w:r>
    </w:p>
    <w:p w14:paraId="1575D2ED" w14:textId="75425046" w:rsidR="00463FF5" w:rsidRDefault="00463FF5" w:rsidP="00DC3849">
      <w:pPr>
        <w:pStyle w:val="ListParagraph"/>
        <w:numPr>
          <w:ilvl w:val="0"/>
          <w:numId w:val="9"/>
        </w:numPr>
        <w:rPr>
          <w:rFonts w:ascii="Arial" w:hAnsi="Arial" w:cs="Arial"/>
          <w:sz w:val="22"/>
          <w:szCs w:val="22"/>
        </w:rPr>
      </w:pPr>
      <w:r>
        <w:rPr>
          <w:rFonts w:ascii="Arial" w:hAnsi="Arial" w:cs="Arial"/>
          <w:sz w:val="22"/>
          <w:szCs w:val="22"/>
        </w:rPr>
        <w:t>Principal Investigator. Mimedx Limb Salvage Educational Grant. 2017-2019, 0%, $150,000</w:t>
      </w:r>
    </w:p>
    <w:p w14:paraId="5E36DCA7" w14:textId="77777777" w:rsidR="00250AA9" w:rsidRDefault="00E75ECE" w:rsidP="00DC3849">
      <w:pPr>
        <w:pStyle w:val="ListParagraph"/>
        <w:numPr>
          <w:ilvl w:val="0"/>
          <w:numId w:val="9"/>
        </w:numPr>
        <w:rPr>
          <w:rFonts w:ascii="Arial" w:hAnsi="Arial" w:cs="Arial"/>
          <w:sz w:val="22"/>
          <w:szCs w:val="22"/>
        </w:rPr>
      </w:pPr>
      <w:r>
        <w:rPr>
          <w:rFonts w:ascii="Arial" w:hAnsi="Arial" w:cs="Arial"/>
          <w:sz w:val="22"/>
          <w:szCs w:val="22"/>
        </w:rPr>
        <w:t>Principal Investigator. Hernia Prevention with AmnioFix. 2017-2018, 5%, $50,000 direct costs</w:t>
      </w:r>
    </w:p>
    <w:p w14:paraId="632C7F1F" w14:textId="079A525F" w:rsidR="00B27498" w:rsidRDefault="00250AA9" w:rsidP="00250AA9">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Pr="00042C6C">
        <w:rPr>
          <w:rFonts w:ascii="Arial" w:hAnsi="Arial" w:cs="Arial"/>
          <w:sz w:val="22"/>
          <w:szCs w:val="22"/>
        </w:rPr>
        <w:t>Flex-HD Pliable and AlloDerm Comparative Study (Musculoskeletal Tissue Foundation Grant, 201</w:t>
      </w:r>
      <w:r>
        <w:rPr>
          <w:rFonts w:ascii="Arial" w:hAnsi="Arial" w:cs="Arial"/>
          <w:sz w:val="22"/>
          <w:szCs w:val="22"/>
        </w:rPr>
        <w:t>7-18</w:t>
      </w:r>
      <w:r w:rsidRPr="00042C6C">
        <w:rPr>
          <w:rFonts w:ascii="Arial" w:hAnsi="Arial" w:cs="Arial"/>
          <w:sz w:val="22"/>
          <w:szCs w:val="22"/>
        </w:rPr>
        <w:t>, $497,000</w:t>
      </w:r>
      <w:r>
        <w:rPr>
          <w:rFonts w:ascii="Arial" w:hAnsi="Arial" w:cs="Arial"/>
          <w:sz w:val="22"/>
          <w:szCs w:val="22"/>
        </w:rPr>
        <w:t xml:space="preserve"> direct costs</w:t>
      </w:r>
    </w:p>
    <w:p w14:paraId="1FF726C1" w14:textId="77777777" w:rsidR="00893964" w:rsidRDefault="00B27498" w:rsidP="00B27498">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Pr="00B27498">
        <w:rPr>
          <w:rFonts w:ascii="Arial" w:hAnsi="Arial" w:cs="Arial"/>
          <w:sz w:val="22"/>
          <w:szCs w:val="22"/>
        </w:rPr>
        <w:t>Gentrix™ Surgical Matrix Plus Reinforcement for Iatrogenic Abdominal Wall Weakness</w:t>
      </w:r>
      <w:r>
        <w:rPr>
          <w:rFonts w:ascii="Arial" w:hAnsi="Arial" w:cs="Arial"/>
          <w:sz w:val="22"/>
          <w:szCs w:val="22"/>
        </w:rPr>
        <w:t>. 2017-2018, 5%, $</w:t>
      </w:r>
      <w:r w:rsidR="00893964">
        <w:rPr>
          <w:rFonts w:ascii="Arial" w:hAnsi="Arial" w:cs="Arial"/>
          <w:sz w:val="22"/>
          <w:szCs w:val="22"/>
        </w:rPr>
        <w:t>108,000 direct costs</w:t>
      </w:r>
    </w:p>
    <w:p w14:paraId="3F817338" w14:textId="77777777" w:rsidR="008871BD" w:rsidRDefault="004C605E" w:rsidP="004C605E">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Pr="004C605E">
        <w:rPr>
          <w:rFonts w:ascii="Arial" w:hAnsi="Arial" w:cs="Arial"/>
          <w:sz w:val="22"/>
          <w:szCs w:val="22"/>
        </w:rPr>
        <w:t xml:space="preserve">Organogenesis RESPOND </w:t>
      </w:r>
      <w:r w:rsidR="00691859">
        <w:rPr>
          <w:rFonts w:ascii="Arial" w:hAnsi="Arial" w:cs="Arial"/>
          <w:sz w:val="22"/>
          <w:szCs w:val="22"/>
        </w:rPr>
        <w:t>Trial. 2017-2018, 5%, $10</w:t>
      </w:r>
      <w:r>
        <w:rPr>
          <w:rFonts w:ascii="Arial" w:hAnsi="Arial" w:cs="Arial"/>
          <w:sz w:val="22"/>
          <w:szCs w:val="22"/>
        </w:rPr>
        <w:t>,000 direct costs</w:t>
      </w:r>
    </w:p>
    <w:p w14:paraId="3BDD9AF9" w14:textId="77777777" w:rsidR="004E71D8" w:rsidRDefault="00876F2F" w:rsidP="00876F2F">
      <w:pPr>
        <w:pStyle w:val="ListParagraph"/>
        <w:numPr>
          <w:ilvl w:val="0"/>
          <w:numId w:val="9"/>
        </w:numPr>
        <w:rPr>
          <w:rFonts w:ascii="Arial" w:hAnsi="Arial" w:cs="Arial"/>
          <w:sz w:val="22"/>
          <w:szCs w:val="22"/>
        </w:rPr>
      </w:pPr>
      <w:r>
        <w:rPr>
          <w:rFonts w:ascii="Arial" w:hAnsi="Arial" w:cs="Arial"/>
          <w:sz w:val="22"/>
          <w:szCs w:val="22"/>
        </w:rPr>
        <w:t xml:space="preserve">Site </w:t>
      </w:r>
      <w:r w:rsidR="008871BD">
        <w:rPr>
          <w:rFonts w:ascii="Arial" w:hAnsi="Arial" w:cs="Arial"/>
          <w:sz w:val="22"/>
          <w:szCs w:val="22"/>
        </w:rPr>
        <w:t xml:space="preserve">Principal Investigator. </w:t>
      </w:r>
      <w:r>
        <w:rPr>
          <w:rFonts w:ascii="Arial" w:hAnsi="Arial" w:cs="Arial"/>
          <w:sz w:val="22"/>
          <w:szCs w:val="22"/>
        </w:rPr>
        <w:t>Axogen SENSATION NOW Registry. 2018-2020, 1%, $150,000 direct costs.</w:t>
      </w:r>
    </w:p>
    <w:p w14:paraId="459749C9" w14:textId="4E0A6162" w:rsidR="004658A2" w:rsidRDefault="004E71D8" w:rsidP="004E71D8">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Pr="00E6381C">
        <w:rPr>
          <w:rFonts w:ascii="Arial" w:hAnsi="Arial" w:cs="Arial"/>
          <w:sz w:val="22"/>
          <w:szCs w:val="22"/>
        </w:rPr>
        <w:t>Bisphenol A Generates Obesity through a Novel Mechanism: Mature Adipocyte Hypertrophy</w:t>
      </w:r>
      <w:r>
        <w:rPr>
          <w:rFonts w:ascii="Arial" w:hAnsi="Arial" w:cs="Arial"/>
          <w:sz w:val="22"/>
          <w:szCs w:val="22"/>
        </w:rPr>
        <w:t>. (LSU Health Sciences</w:t>
      </w:r>
      <w:r w:rsidR="00215B4C">
        <w:rPr>
          <w:rFonts w:ascii="Arial" w:hAnsi="Arial" w:cs="Arial"/>
          <w:sz w:val="22"/>
          <w:szCs w:val="22"/>
        </w:rPr>
        <w:t xml:space="preserve"> Center, 2018 Bridge Grant, $75</w:t>
      </w:r>
      <w:r>
        <w:rPr>
          <w:rFonts w:ascii="Arial" w:hAnsi="Arial" w:cs="Arial"/>
          <w:sz w:val="22"/>
          <w:szCs w:val="22"/>
        </w:rPr>
        <w:t>,000 direct costs)</w:t>
      </w:r>
    </w:p>
    <w:p w14:paraId="0DC3BF24" w14:textId="77777777" w:rsidR="003112B1" w:rsidRDefault="004658A2" w:rsidP="008A4B5B">
      <w:pPr>
        <w:pStyle w:val="ListParagraph"/>
        <w:numPr>
          <w:ilvl w:val="0"/>
          <w:numId w:val="9"/>
        </w:numPr>
        <w:rPr>
          <w:rFonts w:ascii="Arial" w:hAnsi="Arial" w:cs="Arial"/>
          <w:sz w:val="22"/>
          <w:szCs w:val="22"/>
        </w:rPr>
      </w:pPr>
      <w:r>
        <w:rPr>
          <w:rFonts w:ascii="Arial" w:hAnsi="Arial" w:cs="Arial"/>
          <w:sz w:val="22"/>
          <w:szCs w:val="22"/>
        </w:rPr>
        <w:t>Co-Principal Investigator</w:t>
      </w:r>
      <w:r w:rsidR="008A4B5B">
        <w:rPr>
          <w:rFonts w:ascii="Arial" w:hAnsi="Arial" w:cs="Arial"/>
          <w:sz w:val="22"/>
          <w:szCs w:val="22"/>
        </w:rPr>
        <w:t xml:space="preserve">. </w:t>
      </w:r>
      <w:r w:rsidR="008A4B5B" w:rsidRPr="00A066BA">
        <w:rPr>
          <w:rFonts w:ascii="Arial" w:hAnsi="Arial" w:cs="Arial"/>
          <w:sz w:val="22"/>
          <w:szCs w:val="22"/>
        </w:rPr>
        <w:t>Siah2 as a Novel Factor in Liposarcoma Development and Metastasis</w:t>
      </w:r>
      <w:r w:rsidR="008A4B5B">
        <w:rPr>
          <w:rFonts w:ascii="Arial" w:hAnsi="Arial" w:cs="Arial"/>
          <w:sz w:val="22"/>
          <w:szCs w:val="22"/>
        </w:rPr>
        <w:t>. (</w:t>
      </w:r>
      <w:r w:rsidR="008A4B5B" w:rsidRPr="008A4B5B">
        <w:rPr>
          <w:rFonts w:ascii="Arial" w:hAnsi="Arial" w:cs="Arial"/>
          <w:sz w:val="22"/>
          <w:szCs w:val="22"/>
        </w:rPr>
        <w:t>LSU Biomedical Collaborative Research Program</w:t>
      </w:r>
      <w:r w:rsidR="008A4B5B">
        <w:rPr>
          <w:rFonts w:ascii="Arial" w:hAnsi="Arial" w:cs="Arial"/>
          <w:sz w:val="22"/>
          <w:szCs w:val="22"/>
        </w:rPr>
        <w:t>, 2018-19, $75,000 direct costs)</w:t>
      </w:r>
    </w:p>
    <w:p w14:paraId="791A514F" w14:textId="77777777" w:rsidR="0073601A" w:rsidRDefault="003112B1" w:rsidP="00ED19D1">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Pr="003112B1">
        <w:rPr>
          <w:rFonts w:ascii="Arial" w:hAnsi="Arial" w:cs="Arial"/>
          <w:sz w:val="22"/>
          <w:szCs w:val="22"/>
        </w:rPr>
        <w:t>Transcriptional Characterization of a Chronic Pyoderma Gangrenosum Wound Pre- and Post-Treatment with Dehydrated Human Amnion/Chorion Membrane</w:t>
      </w:r>
      <w:r>
        <w:rPr>
          <w:rFonts w:ascii="Arial" w:hAnsi="Arial" w:cs="Arial"/>
          <w:sz w:val="22"/>
          <w:szCs w:val="22"/>
        </w:rPr>
        <w:t>. (LSUHSC Resident Research Opportunities Program, 2018-2019, $7,500 direct costs)</w:t>
      </w:r>
    </w:p>
    <w:p w14:paraId="0195D44F" w14:textId="5EB79D08" w:rsidR="0004575F" w:rsidRDefault="0073601A" w:rsidP="00EB7008">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00EB7008" w:rsidRPr="00EB7008">
        <w:rPr>
          <w:rFonts w:ascii="Arial" w:hAnsi="Arial" w:cs="Arial"/>
          <w:sz w:val="22"/>
          <w:szCs w:val="22"/>
        </w:rPr>
        <w:t>Mechanisms Linking Obesity and Breast Cancer: A Study Using a Novel, 3-Dimensional Model of Breast Cancer-Breast Parenchyma Interactions</w:t>
      </w:r>
      <w:r w:rsidR="00EB7008">
        <w:rPr>
          <w:rFonts w:ascii="Arial" w:hAnsi="Arial" w:cs="Arial"/>
          <w:sz w:val="22"/>
          <w:szCs w:val="22"/>
        </w:rPr>
        <w:t>. (Southeastern Society of Plastic &amp; Reconstructive Surgeons, 2019, $15,000 direct costs)</w:t>
      </w:r>
    </w:p>
    <w:p w14:paraId="0CDEFFF9" w14:textId="41694FFB" w:rsidR="004A566A" w:rsidRDefault="0004575F" w:rsidP="007073AA">
      <w:pPr>
        <w:pStyle w:val="ListParagraph"/>
        <w:numPr>
          <w:ilvl w:val="0"/>
          <w:numId w:val="9"/>
        </w:numPr>
        <w:rPr>
          <w:rFonts w:ascii="Arial" w:hAnsi="Arial" w:cs="Arial"/>
          <w:sz w:val="22"/>
          <w:szCs w:val="22"/>
        </w:rPr>
      </w:pPr>
      <w:r w:rsidRPr="000F1836">
        <w:rPr>
          <w:rFonts w:ascii="Arial" w:hAnsi="Arial" w:cs="Arial"/>
          <w:sz w:val="22"/>
          <w:szCs w:val="22"/>
        </w:rPr>
        <w:t xml:space="preserve">Principal Investigator. </w:t>
      </w:r>
      <w:r w:rsidR="000F1836" w:rsidRPr="000F1836">
        <w:rPr>
          <w:rFonts w:ascii="Arial" w:hAnsi="Arial" w:cs="Arial"/>
          <w:sz w:val="22"/>
          <w:szCs w:val="22"/>
        </w:rPr>
        <w:t>A Prospective Trial Evaluating the Effects of SkinTE™ in the Treatment of Complex Traumatic Wounds</w:t>
      </w:r>
      <w:r w:rsidR="00F42ECB">
        <w:rPr>
          <w:rFonts w:ascii="Arial" w:hAnsi="Arial" w:cs="Arial"/>
          <w:sz w:val="22"/>
          <w:szCs w:val="22"/>
        </w:rPr>
        <w:t>. (Polarity</w:t>
      </w:r>
      <w:r w:rsidR="000F1836" w:rsidRPr="000F1836">
        <w:rPr>
          <w:rFonts w:ascii="Arial" w:hAnsi="Arial" w:cs="Arial"/>
          <w:sz w:val="22"/>
          <w:szCs w:val="22"/>
        </w:rPr>
        <w:t>TE, 2019, $73,819 direct costs)</w:t>
      </w:r>
    </w:p>
    <w:p w14:paraId="002E386A" w14:textId="54D21944" w:rsidR="00DB626D" w:rsidRDefault="00DB626D" w:rsidP="007073AA">
      <w:pPr>
        <w:pStyle w:val="ListParagraph"/>
        <w:numPr>
          <w:ilvl w:val="0"/>
          <w:numId w:val="9"/>
        </w:numPr>
        <w:rPr>
          <w:rFonts w:ascii="Arial" w:hAnsi="Arial" w:cs="Arial"/>
          <w:sz w:val="22"/>
          <w:szCs w:val="22"/>
        </w:rPr>
      </w:pPr>
      <w:r>
        <w:rPr>
          <w:rFonts w:ascii="Arial" w:hAnsi="Arial" w:cs="Arial"/>
          <w:sz w:val="22"/>
          <w:szCs w:val="22"/>
        </w:rPr>
        <w:lastRenderedPageBreak/>
        <w:t xml:space="preserve">Principal Investigator. </w:t>
      </w:r>
      <w:r w:rsidRPr="00DB626D">
        <w:rPr>
          <w:rFonts w:ascii="Arial" w:hAnsi="Arial" w:cs="Arial"/>
          <w:sz w:val="22"/>
          <w:szCs w:val="22"/>
        </w:rPr>
        <w:t>Prophylaxis of Incisional Hernia with Placenta-Derived Tissues</w:t>
      </w:r>
      <w:r>
        <w:rPr>
          <w:rFonts w:ascii="Arial" w:hAnsi="Arial" w:cs="Arial"/>
          <w:sz w:val="22"/>
          <w:szCs w:val="22"/>
        </w:rPr>
        <w:t>. (</w:t>
      </w:r>
      <w:r w:rsidRPr="00DB626D">
        <w:rPr>
          <w:rFonts w:ascii="Arial" w:hAnsi="Arial" w:cs="Arial"/>
          <w:sz w:val="22"/>
          <w:szCs w:val="22"/>
        </w:rPr>
        <w:t>LSU Leveraging Innovation for Technology Transfer (LIFT2) Grant</w:t>
      </w:r>
      <w:r>
        <w:rPr>
          <w:rFonts w:ascii="Arial" w:hAnsi="Arial" w:cs="Arial"/>
          <w:sz w:val="22"/>
          <w:szCs w:val="22"/>
        </w:rPr>
        <w:t xml:space="preserve">, </w:t>
      </w:r>
      <w:r w:rsidRPr="00DB626D">
        <w:rPr>
          <w:rFonts w:ascii="Arial" w:hAnsi="Arial" w:cs="Arial"/>
          <w:sz w:val="22"/>
          <w:szCs w:val="22"/>
        </w:rPr>
        <w:t>Grant Number: HSCNO-2020-LIFT-001</w:t>
      </w:r>
      <w:r>
        <w:rPr>
          <w:rFonts w:ascii="Arial" w:hAnsi="Arial" w:cs="Arial"/>
          <w:sz w:val="22"/>
          <w:szCs w:val="22"/>
        </w:rPr>
        <w:t xml:space="preserve">, </w:t>
      </w:r>
      <w:r w:rsidRPr="00DB626D">
        <w:rPr>
          <w:rFonts w:ascii="Arial" w:hAnsi="Arial" w:cs="Arial"/>
          <w:sz w:val="22"/>
          <w:szCs w:val="22"/>
        </w:rPr>
        <w:t>$31,504</w:t>
      </w:r>
      <w:r>
        <w:rPr>
          <w:rFonts w:ascii="Arial" w:hAnsi="Arial" w:cs="Arial"/>
          <w:sz w:val="22"/>
          <w:szCs w:val="22"/>
        </w:rPr>
        <w:t>)</w:t>
      </w:r>
    </w:p>
    <w:p w14:paraId="1B2015BB" w14:textId="2CEE56A8" w:rsidR="00C021B8" w:rsidRDefault="00C021B8" w:rsidP="007073AA">
      <w:pPr>
        <w:pStyle w:val="ListParagraph"/>
        <w:numPr>
          <w:ilvl w:val="0"/>
          <w:numId w:val="9"/>
        </w:numPr>
        <w:rPr>
          <w:rFonts w:ascii="Arial" w:hAnsi="Arial" w:cs="Arial"/>
          <w:sz w:val="22"/>
          <w:szCs w:val="22"/>
        </w:rPr>
      </w:pPr>
      <w:r>
        <w:rPr>
          <w:rFonts w:ascii="Arial" w:hAnsi="Arial" w:cs="Arial"/>
          <w:sz w:val="22"/>
          <w:szCs w:val="22"/>
        </w:rPr>
        <w:t xml:space="preserve">Co-Principal Investigator. </w:t>
      </w:r>
      <w:r w:rsidRPr="00C021B8">
        <w:rPr>
          <w:rFonts w:ascii="Arial" w:hAnsi="Arial" w:cs="Arial"/>
          <w:sz w:val="22"/>
          <w:szCs w:val="22"/>
        </w:rPr>
        <w:t>Mechanisms of Health Disparities in Obese Breast Cancer</w:t>
      </w:r>
      <w:r>
        <w:rPr>
          <w:rFonts w:ascii="Arial" w:hAnsi="Arial" w:cs="Arial"/>
          <w:sz w:val="22"/>
          <w:szCs w:val="22"/>
        </w:rPr>
        <w:t>. (</w:t>
      </w:r>
      <w:r w:rsidRPr="00C021B8">
        <w:rPr>
          <w:rFonts w:ascii="Arial" w:hAnsi="Arial" w:cs="Arial"/>
          <w:sz w:val="22"/>
          <w:szCs w:val="22"/>
        </w:rPr>
        <w:t>Louisiana Biomedical Research Network</w:t>
      </w:r>
      <w:r>
        <w:rPr>
          <w:rFonts w:ascii="Arial" w:hAnsi="Arial" w:cs="Arial"/>
          <w:sz w:val="22"/>
          <w:szCs w:val="22"/>
        </w:rPr>
        <w:t xml:space="preserve"> 2020, $100,000)</w:t>
      </w:r>
    </w:p>
    <w:p w14:paraId="4E7F3A9B" w14:textId="4A3E963E" w:rsidR="005963A6" w:rsidRPr="00B60DEE" w:rsidRDefault="005963A6" w:rsidP="00B60DEE">
      <w:pPr>
        <w:pStyle w:val="ListParagraph"/>
        <w:numPr>
          <w:ilvl w:val="0"/>
          <w:numId w:val="9"/>
        </w:numPr>
        <w:rPr>
          <w:rFonts w:ascii="Arial" w:hAnsi="Arial" w:cs="Arial"/>
          <w:sz w:val="22"/>
          <w:szCs w:val="22"/>
        </w:rPr>
      </w:pPr>
      <w:r>
        <w:rPr>
          <w:rFonts w:ascii="Arial" w:hAnsi="Arial" w:cs="Arial"/>
          <w:sz w:val="22"/>
          <w:szCs w:val="22"/>
        </w:rPr>
        <w:t xml:space="preserve">Principal Investigator. </w:t>
      </w:r>
      <w:r w:rsidRPr="005963A6">
        <w:rPr>
          <w:rFonts w:ascii="Arial" w:hAnsi="Arial" w:cs="Arial"/>
          <w:sz w:val="22"/>
          <w:szCs w:val="22"/>
        </w:rPr>
        <w:t>A Prospective, Double-Blinded, Randomized</w:t>
      </w:r>
      <w:r w:rsidR="00B60DEE">
        <w:rPr>
          <w:rFonts w:ascii="Arial" w:hAnsi="Arial" w:cs="Arial"/>
          <w:sz w:val="22"/>
          <w:szCs w:val="22"/>
        </w:rPr>
        <w:t xml:space="preserve"> </w:t>
      </w:r>
      <w:r w:rsidRPr="00B60DEE">
        <w:rPr>
          <w:rFonts w:ascii="Arial" w:hAnsi="Arial" w:cs="Arial"/>
          <w:sz w:val="22"/>
          <w:szCs w:val="22"/>
        </w:rPr>
        <w:t>Controlled Trial of Dehydrated Human Amniotic-Chorionic Membrane for Incisional Hernia Prophylaxis. (LSUHSC Research Enhancement Program, 2020-2022, $74,787)</w:t>
      </w:r>
    </w:p>
    <w:p w14:paraId="21DCEF9F" w14:textId="77777777" w:rsidR="000F1836" w:rsidRPr="000F1836" w:rsidRDefault="000F1836" w:rsidP="000F1836">
      <w:pPr>
        <w:pStyle w:val="ListParagraph"/>
        <w:rPr>
          <w:rFonts w:ascii="Arial" w:hAnsi="Arial" w:cs="Arial"/>
          <w:sz w:val="22"/>
          <w:szCs w:val="22"/>
        </w:rPr>
      </w:pPr>
    </w:p>
    <w:p w14:paraId="04EDBA54" w14:textId="6E6752C3" w:rsidR="00F906F3" w:rsidRPr="00F906F3" w:rsidRDefault="00D41EAB" w:rsidP="00F906F3">
      <w:pPr>
        <w:pStyle w:val="ListParagraph"/>
        <w:rPr>
          <w:rFonts w:ascii="Arial" w:hAnsi="Arial" w:cs="Arial"/>
          <w:b/>
          <w:sz w:val="22"/>
          <w:szCs w:val="22"/>
        </w:rPr>
      </w:pPr>
      <w:r>
        <w:rPr>
          <w:rFonts w:ascii="Arial" w:hAnsi="Arial" w:cs="Arial"/>
          <w:b/>
          <w:sz w:val="22"/>
          <w:szCs w:val="22"/>
        </w:rPr>
        <w:t>Pending f</w:t>
      </w:r>
      <w:r w:rsidR="00F906F3">
        <w:rPr>
          <w:rFonts w:ascii="Arial" w:hAnsi="Arial" w:cs="Arial"/>
          <w:b/>
          <w:sz w:val="22"/>
          <w:szCs w:val="22"/>
        </w:rPr>
        <w:t>unding</w:t>
      </w:r>
      <w:r w:rsidR="00581DA3">
        <w:rPr>
          <w:rFonts w:ascii="Arial" w:hAnsi="Arial" w:cs="Arial"/>
          <w:b/>
          <w:sz w:val="22"/>
          <w:szCs w:val="22"/>
        </w:rPr>
        <w:t>:</w:t>
      </w:r>
      <w:r w:rsidR="00DB3294">
        <w:rPr>
          <w:rFonts w:ascii="Arial" w:hAnsi="Arial" w:cs="Arial"/>
          <w:b/>
          <w:sz w:val="22"/>
          <w:szCs w:val="22"/>
        </w:rPr>
        <w:br/>
      </w:r>
    </w:p>
    <w:p w14:paraId="0E3667DC" w14:textId="186A62A6" w:rsidR="00E6381C" w:rsidRDefault="00E6381C" w:rsidP="00E6381C">
      <w:pPr>
        <w:pStyle w:val="ListParagraph"/>
        <w:numPr>
          <w:ilvl w:val="0"/>
          <w:numId w:val="11"/>
        </w:numPr>
        <w:rPr>
          <w:rFonts w:ascii="Arial" w:hAnsi="Arial" w:cs="Arial"/>
          <w:sz w:val="22"/>
          <w:szCs w:val="22"/>
        </w:rPr>
      </w:pPr>
      <w:r>
        <w:rPr>
          <w:rFonts w:ascii="Arial" w:hAnsi="Arial" w:cs="Arial"/>
          <w:sz w:val="22"/>
          <w:szCs w:val="22"/>
        </w:rPr>
        <w:t xml:space="preserve">Principal Investigator. </w:t>
      </w:r>
      <w:r w:rsidRPr="00E6381C">
        <w:rPr>
          <w:rFonts w:ascii="Arial" w:hAnsi="Arial" w:cs="Arial"/>
          <w:sz w:val="22"/>
          <w:szCs w:val="22"/>
        </w:rPr>
        <w:t>Bisphenol A Generates Obesity through a Novel Mechanism: Mature Adipocyte Hypertrophy</w:t>
      </w:r>
      <w:r>
        <w:rPr>
          <w:rFonts w:ascii="Arial" w:hAnsi="Arial" w:cs="Arial"/>
          <w:sz w:val="22"/>
          <w:szCs w:val="22"/>
        </w:rPr>
        <w:t xml:space="preserve">. (NIH </w:t>
      </w:r>
      <w:r w:rsidRPr="00E6381C">
        <w:rPr>
          <w:rFonts w:ascii="Arial" w:hAnsi="Arial" w:cs="Arial"/>
          <w:sz w:val="22"/>
          <w:szCs w:val="22"/>
        </w:rPr>
        <w:t>PA-18-344</w:t>
      </w:r>
      <w:r w:rsidR="00FA0914">
        <w:rPr>
          <w:rFonts w:ascii="Arial" w:hAnsi="Arial" w:cs="Arial"/>
          <w:sz w:val="22"/>
          <w:szCs w:val="22"/>
        </w:rPr>
        <w:t>, 2019-2021</w:t>
      </w:r>
      <w:r>
        <w:rPr>
          <w:rFonts w:ascii="Arial" w:hAnsi="Arial" w:cs="Arial"/>
          <w:sz w:val="22"/>
          <w:szCs w:val="22"/>
        </w:rPr>
        <w:t>, $250,000 direct costs)</w:t>
      </w:r>
    </w:p>
    <w:p w14:paraId="445741F0" w14:textId="26714FFF" w:rsidR="00FA0914" w:rsidRDefault="00FA0914" w:rsidP="00FA0914">
      <w:pPr>
        <w:pStyle w:val="ListParagraph"/>
        <w:numPr>
          <w:ilvl w:val="0"/>
          <w:numId w:val="11"/>
        </w:numPr>
        <w:rPr>
          <w:rFonts w:ascii="Arial" w:hAnsi="Arial" w:cs="Arial"/>
          <w:sz w:val="22"/>
          <w:szCs w:val="22"/>
        </w:rPr>
      </w:pPr>
      <w:r>
        <w:rPr>
          <w:rFonts w:ascii="Arial" w:hAnsi="Arial" w:cs="Arial"/>
          <w:sz w:val="22"/>
          <w:szCs w:val="22"/>
        </w:rPr>
        <w:t xml:space="preserve">Co-Principal Investigator. </w:t>
      </w:r>
      <w:r w:rsidRPr="00FA0914">
        <w:rPr>
          <w:rFonts w:ascii="Arial" w:hAnsi="Arial" w:cs="Arial"/>
          <w:sz w:val="22"/>
          <w:szCs w:val="22"/>
        </w:rPr>
        <w:t>A Novel, 3-Dimensional Model of Breast Cancer-Breast Parenchyma Interactions</w:t>
      </w:r>
      <w:r>
        <w:rPr>
          <w:rFonts w:ascii="Arial" w:hAnsi="Arial" w:cs="Arial"/>
          <w:sz w:val="22"/>
          <w:szCs w:val="22"/>
        </w:rPr>
        <w:t>. (LaCATS Multi-Institutional Grant, 2019-2021, $200,000 direct costs)</w:t>
      </w:r>
    </w:p>
    <w:p w14:paraId="6416BFE1" w14:textId="57142FA6" w:rsidR="00F31BFE" w:rsidRDefault="00F31BFE" w:rsidP="00FA0914">
      <w:pPr>
        <w:pStyle w:val="ListParagraph"/>
        <w:numPr>
          <w:ilvl w:val="0"/>
          <w:numId w:val="11"/>
        </w:numPr>
        <w:rPr>
          <w:rFonts w:ascii="Arial" w:hAnsi="Arial" w:cs="Arial"/>
          <w:sz w:val="22"/>
          <w:szCs w:val="22"/>
        </w:rPr>
      </w:pPr>
      <w:r>
        <w:rPr>
          <w:rFonts w:ascii="Arial" w:hAnsi="Arial" w:cs="Arial"/>
          <w:sz w:val="22"/>
          <w:szCs w:val="22"/>
        </w:rPr>
        <w:t>Principal Investigator. Mesenchymal Stem Cell Exosomes for Incisional Hernia Prophylaxis. (Direct Biologics Investigator Initiated Study Proposal. 2019-202</w:t>
      </w:r>
      <w:r w:rsidR="00BC03A4">
        <w:rPr>
          <w:rFonts w:ascii="Arial" w:hAnsi="Arial" w:cs="Arial"/>
          <w:sz w:val="22"/>
          <w:szCs w:val="22"/>
        </w:rPr>
        <w:t>0</w:t>
      </w:r>
      <w:r>
        <w:rPr>
          <w:rFonts w:ascii="Arial" w:hAnsi="Arial" w:cs="Arial"/>
          <w:sz w:val="22"/>
          <w:szCs w:val="22"/>
        </w:rPr>
        <w:t>, $75,000 direct costs)</w:t>
      </w:r>
    </w:p>
    <w:p w14:paraId="3615FF3E" w14:textId="77777777" w:rsidR="00F906F3" w:rsidRDefault="00F906F3" w:rsidP="00E9616F">
      <w:pPr>
        <w:rPr>
          <w:rFonts w:ascii="Arial" w:hAnsi="Arial" w:cs="Arial"/>
          <w:b/>
          <w:sz w:val="22"/>
          <w:szCs w:val="22"/>
        </w:rPr>
      </w:pPr>
    </w:p>
    <w:p w14:paraId="74D91388" w14:textId="3CF88523" w:rsidR="00E9616F" w:rsidRPr="005051E6" w:rsidRDefault="00E9616F" w:rsidP="00E9616F">
      <w:pPr>
        <w:rPr>
          <w:rFonts w:ascii="Arial" w:hAnsi="Arial" w:cs="Arial"/>
          <w:b/>
          <w:sz w:val="22"/>
          <w:szCs w:val="22"/>
        </w:rPr>
      </w:pPr>
      <w:r w:rsidRPr="00042C6C">
        <w:rPr>
          <w:rFonts w:ascii="Arial" w:hAnsi="Arial" w:cs="Arial"/>
          <w:b/>
          <w:sz w:val="22"/>
          <w:szCs w:val="22"/>
        </w:rPr>
        <w:tab/>
      </w:r>
      <w:r w:rsidRPr="005051E6">
        <w:rPr>
          <w:rFonts w:ascii="Arial" w:hAnsi="Arial" w:cs="Arial"/>
          <w:b/>
          <w:sz w:val="22"/>
          <w:szCs w:val="22"/>
        </w:rPr>
        <w:t>Non-funded applications (last three years)</w:t>
      </w:r>
      <w:r w:rsidR="00581DA3">
        <w:rPr>
          <w:rFonts w:ascii="Arial" w:hAnsi="Arial" w:cs="Arial"/>
          <w:b/>
          <w:sz w:val="22"/>
          <w:szCs w:val="22"/>
        </w:rPr>
        <w:t>:</w:t>
      </w:r>
    </w:p>
    <w:p w14:paraId="3EFD8D63" w14:textId="77777777" w:rsidR="005051E6" w:rsidRPr="005051E6" w:rsidRDefault="005051E6" w:rsidP="00E9616F">
      <w:pPr>
        <w:rPr>
          <w:rFonts w:ascii="Arial" w:hAnsi="Arial" w:cs="Arial"/>
          <w:sz w:val="22"/>
          <w:szCs w:val="22"/>
        </w:rPr>
      </w:pPr>
    </w:p>
    <w:p w14:paraId="7C1E7DCA" w14:textId="77777777" w:rsidR="00710ABB" w:rsidRDefault="00710ABB" w:rsidP="00581DA3">
      <w:pPr>
        <w:pStyle w:val="ListParagraph"/>
        <w:numPr>
          <w:ilvl w:val="0"/>
          <w:numId w:val="19"/>
        </w:numPr>
        <w:rPr>
          <w:rFonts w:ascii="Arial" w:hAnsi="Arial" w:cs="Arial"/>
          <w:sz w:val="22"/>
          <w:szCs w:val="22"/>
        </w:rPr>
      </w:pPr>
      <w:r w:rsidRPr="00042C6C">
        <w:rPr>
          <w:rFonts w:ascii="Arial" w:hAnsi="Arial" w:cs="Arial"/>
          <w:sz w:val="22"/>
          <w:szCs w:val="22"/>
        </w:rPr>
        <w:t>Principal Investigator. Limb Salvage through Tissue Engineering: A Novel Treatment Modality using Decellularized Human Amniotic Chorionic Membrane (GRANT12058787, DoD Congressionally Directed Medica</w:t>
      </w:r>
      <w:r>
        <w:rPr>
          <w:rFonts w:ascii="Arial" w:hAnsi="Arial" w:cs="Arial"/>
          <w:sz w:val="22"/>
          <w:szCs w:val="22"/>
        </w:rPr>
        <w:t>l Research Programs, 2016-21, $5,0</w:t>
      </w:r>
      <w:r w:rsidRPr="00042C6C">
        <w:rPr>
          <w:rFonts w:ascii="Arial" w:hAnsi="Arial" w:cs="Arial"/>
          <w:sz w:val="22"/>
          <w:szCs w:val="22"/>
        </w:rPr>
        <w:t>00,000</w:t>
      </w:r>
      <w:r>
        <w:rPr>
          <w:rFonts w:ascii="Arial" w:hAnsi="Arial" w:cs="Arial"/>
          <w:sz w:val="22"/>
          <w:szCs w:val="22"/>
        </w:rPr>
        <w:t xml:space="preserve"> direct costs</w:t>
      </w:r>
      <w:r w:rsidRPr="00042C6C">
        <w:rPr>
          <w:rFonts w:ascii="Arial" w:hAnsi="Arial" w:cs="Arial"/>
          <w:sz w:val="22"/>
          <w:szCs w:val="22"/>
        </w:rPr>
        <w:t>)</w:t>
      </w:r>
    </w:p>
    <w:p w14:paraId="38CCBC00" w14:textId="77777777" w:rsidR="00710ABB" w:rsidRDefault="00710ABB" w:rsidP="00581DA3">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042C6C">
        <w:rPr>
          <w:rFonts w:ascii="Arial" w:hAnsi="Arial" w:cs="Arial"/>
          <w:sz w:val="22"/>
          <w:szCs w:val="22"/>
        </w:rPr>
        <w:t>Culturing Primary Human Adipose Tissue to Evaluate White Adipose Tissue “Browning” as an Anti-Obesity Strategy (1DP2OD022346, NIH Director’s Innovator Award, 2016-21, $</w:t>
      </w:r>
      <w:r>
        <w:rPr>
          <w:rFonts w:ascii="Arial" w:hAnsi="Arial" w:cs="Arial"/>
          <w:sz w:val="22"/>
          <w:szCs w:val="22"/>
        </w:rPr>
        <w:t>1,500,000 direct costs</w:t>
      </w:r>
      <w:r w:rsidRPr="00042C6C">
        <w:rPr>
          <w:rFonts w:ascii="Arial" w:hAnsi="Arial" w:cs="Arial"/>
          <w:sz w:val="22"/>
          <w:szCs w:val="22"/>
        </w:rPr>
        <w:t>)</w:t>
      </w:r>
    </w:p>
    <w:p w14:paraId="14180333" w14:textId="4FD8E732" w:rsidR="00835E1F" w:rsidRDefault="00835E1F" w:rsidP="00581DA3">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835E1F">
        <w:rPr>
          <w:rFonts w:ascii="Arial" w:hAnsi="Arial" w:cs="Arial"/>
          <w:sz w:val="22"/>
          <w:szCs w:val="22"/>
        </w:rPr>
        <w:t>A Microphysiologic Platform for Human Obesity: Sandwiched White Adipose Tissue</w:t>
      </w:r>
      <w:r>
        <w:rPr>
          <w:rFonts w:ascii="Arial" w:hAnsi="Arial" w:cs="Arial"/>
          <w:sz w:val="22"/>
          <w:szCs w:val="22"/>
        </w:rPr>
        <w:t xml:space="preserve"> (Pe</w:t>
      </w:r>
      <w:r w:rsidR="00A870A2">
        <w:rPr>
          <w:rFonts w:ascii="Arial" w:hAnsi="Arial" w:cs="Arial"/>
          <w:sz w:val="22"/>
          <w:szCs w:val="22"/>
        </w:rPr>
        <w:t>nnington COBRE, 2017-2019, $75,000 direct costs)</w:t>
      </w:r>
    </w:p>
    <w:p w14:paraId="2E8217D4" w14:textId="5E98E48D" w:rsidR="00A870A2" w:rsidRDefault="00A870A2" w:rsidP="00581DA3">
      <w:pPr>
        <w:pStyle w:val="ListParagraph"/>
        <w:numPr>
          <w:ilvl w:val="0"/>
          <w:numId w:val="19"/>
        </w:numPr>
        <w:rPr>
          <w:rFonts w:ascii="Arial" w:hAnsi="Arial" w:cs="Arial"/>
          <w:sz w:val="22"/>
          <w:szCs w:val="22"/>
        </w:rPr>
      </w:pPr>
      <w:r>
        <w:rPr>
          <w:rFonts w:ascii="Arial" w:hAnsi="Arial" w:cs="Arial"/>
          <w:sz w:val="22"/>
          <w:szCs w:val="22"/>
        </w:rPr>
        <w:t xml:space="preserve">Prinicipal Investigator. </w:t>
      </w:r>
      <w:r w:rsidRPr="00A870A2">
        <w:rPr>
          <w:rFonts w:ascii="Arial" w:hAnsi="Arial" w:cs="Arial"/>
          <w:sz w:val="22"/>
          <w:szCs w:val="22"/>
        </w:rPr>
        <w:t>A Novel Microphysiologic Platform for Studying Human Obesity: Sandwiched White Adipose Tissue</w:t>
      </w:r>
      <w:r>
        <w:rPr>
          <w:rFonts w:ascii="Arial" w:hAnsi="Arial" w:cs="Arial"/>
          <w:sz w:val="22"/>
          <w:szCs w:val="22"/>
        </w:rPr>
        <w:t>. (</w:t>
      </w:r>
      <w:r w:rsidRPr="00970CD8">
        <w:rPr>
          <w:rFonts w:ascii="Arial" w:hAnsi="Arial" w:cs="Arial"/>
          <w:sz w:val="22"/>
          <w:szCs w:val="22"/>
        </w:rPr>
        <w:t>PA-16-160</w:t>
      </w:r>
      <w:r>
        <w:rPr>
          <w:rFonts w:ascii="Arial" w:hAnsi="Arial" w:cs="Arial"/>
          <w:sz w:val="22"/>
          <w:szCs w:val="22"/>
        </w:rPr>
        <w:t xml:space="preserve">, </w:t>
      </w:r>
      <w:r w:rsidRPr="00970CD8">
        <w:rPr>
          <w:rFonts w:ascii="Arial" w:hAnsi="Arial" w:cs="Arial"/>
          <w:sz w:val="22"/>
          <w:szCs w:val="22"/>
        </w:rPr>
        <w:t>NIH Res</w:t>
      </w:r>
      <w:r>
        <w:rPr>
          <w:rFonts w:ascii="Arial" w:hAnsi="Arial" w:cs="Arial"/>
          <w:sz w:val="22"/>
          <w:szCs w:val="22"/>
        </w:rPr>
        <w:t>earch Project Grant, 2017-2022, $1,250,000 direct costs)</w:t>
      </w:r>
    </w:p>
    <w:p w14:paraId="44BD8256" w14:textId="77777777" w:rsidR="00F72D3A" w:rsidRDefault="00F72D3A" w:rsidP="00581DA3">
      <w:pPr>
        <w:pStyle w:val="ListParagraph"/>
        <w:numPr>
          <w:ilvl w:val="0"/>
          <w:numId w:val="19"/>
        </w:numPr>
        <w:rPr>
          <w:rFonts w:ascii="Arial" w:hAnsi="Arial" w:cs="Arial"/>
          <w:sz w:val="22"/>
          <w:szCs w:val="22"/>
        </w:rPr>
      </w:pPr>
      <w:r>
        <w:rPr>
          <w:rFonts w:ascii="Arial" w:hAnsi="Arial" w:cs="Arial"/>
          <w:sz w:val="22"/>
          <w:szCs w:val="22"/>
        </w:rPr>
        <w:t xml:space="preserve">Prinicipal Investigator. </w:t>
      </w:r>
      <w:r w:rsidRPr="005329E6">
        <w:rPr>
          <w:rFonts w:ascii="Arial" w:hAnsi="Arial" w:cs="Arial"/>
          <w:sz w:val="22"/>
          <w:szCs w:val="22"/>
        </w:rPr>
        <w:t>Mechanisms Linking Renin-Angiotensin System Overactivation and Obesity: Application of a Novel "Fat-on-a-Chip" Model</w:t>
      </w:r>
      <w:r>
        <w:rPr>
          <w:rFonts w:ascii="Arial" w:hAnsi="Arial" w:cs="Arial"/>
          <w:sz w:val="22"/>
          <w:szCs w:val="22"/>
        </w:rPr>
        <w:t>. (</w:t>
      </w:r>
      <w:r w:rsidRPr="00970CD8">
        <w:rPr>
          <w:rFonts w:ascii="Arial" w:hAnsi="Arial" w:cs="Arial"/>
          <w:sz w:val="22"/>
          <w:szCs w:val="22"/>
        </w:rPr>
        <w:t>PA-16-160</w:t>
      </w:r>
      <w:r>
        <w:rPr>
          <w:rFonts w:ascii="Arial" w:hAnsi="Arial" w:cs="Arial"/>
          <w:sz w:val="22"/>
          <w:szCs w:val="22"/>
        </w:rPr>
        <w:t xml:space="preserve">, </w:t>
      </w:r>
      <w:r w:rsidRPr="00970CD8">
        <w:rPr>
          <w:rFonts w:ascii="Arial" w:hAnsi="Arial" w:cs="Arial"/>
          <w:sz w:val="22"/>
          <w:szCs w:val="22"/>
        </w:rPr>
        <w:t>NIH Res</w:t>
      </w:r>
      <w:r>
        <w:rPr>
          <w:rFonts w:ascii="Arial" w:hAnsi="Arial" w:cs="Arial"/>
          <w:sz w:val="22"/>
          <w:szCs w:val="22"/>
        </w:rPr>
        <w:t>earch Project Grant, 2017-2022, $1,250,000 direct costs)</w:t>
      </w:r>
    </w:p>
    <w:p w14:paraId="51A5CB02" w14:textId="77777777" w:rsidR="00F72D3A" w:rsidRDefault="00F72D3A" w:rsidP="00581DA3">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FE00BB">
        <w:rPr>
          <w:rFonts w:ascii="Arial" w:hAnsi="Arial" w:cs="Arial"/>
          <w:sz w:val="22"/>
          <w:szCs w:val="22"/>
        </w:rPr>
        <w:t>Sandwiched White Adipose Tissue: A Novel "Fat-on-a-chip" Model of Obesity in Cardiovascular Disease</w:t>
      </w:r>
      <w:r>
        <w:rPr>
          <w:rFonts w:ascii="Arial" w:hAnsi="Arial" w:cs="Arial"/>
          <w:sz w:val="22"/>
          <w:szCs w:val="22"/>
        </w:rPr>
        <w:t>. (American Heart Association Scientist Development Grant, 2017-2020, $231,000 direct costs)</w:t>
      </w:r>
    </w:p>
    <w:p w14:paraId="2A84D3C9" w14:textId="43E911A0" w:rsidR="00F72D3A" w:rsidRDefault="00F72D3A" w:rsidP="00581DA3">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2C0D9E">
        <w:rPr>
          <w:rFonts w:ascii="Arial" w:hAnsi="Arial" w:cs="Arial"/>
          <w:sz w:val="22"/>
          <w:szCs w:val="22"/>
        </w:rPr>
        <w:t>Causation in Renin-Angiotensin Overactivation and Obesity: Application of a Novel "Fat-on-a-Chip" Model</w:t>
      </w:r>
      <w:r>
        <w:rPr>
          <w:rFonts w:ascii="Arial" w:hAnsi="Arial" w:cs="Arial"/>
          <w:sz w:val="22"/>
          <w:szCs w:val="22"/>
        </w:rPr>
        <w:t>. (American Heart Association Grant-in-Aid Grant 2017-2019, $154,000 direct costs)</w:t>
      </w:r>
    </w:p>
    <w:p w14:paraId="01DD107E" w14:textId="77777777" w:rsidR="00250AA9" w:rsidRDefault="00250AA9" w:rsidP="00581DA3">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AF384E">
        <w:rPr>
          <w:rFonts w:ascii="Arial" w:hAnsi="Arial" w:cs="Arial"/>
          <w:sz w:val="22"/>
          <w:szCs w:val="22"/>
        </w:rPr>
        <w:t>Accelerating Nerve Recovery Time in VCA through Distraction Neurogenesis</w:t>
      </w:r>
      <w:r>
        <w:rPr>
          <w:rFonts w:ascii="Arial" w:hAnsi="Arial" w:cs="Arial"/>
          <w:sz w:val="22"/>
          <w:szCs w:val="22"/>
        </w:rPr>
        <w:t>. (</w:t>
      </w:r>
      <w:r w:rsidRPr="00AF384E">
        <w:rPr>
          <w:rFonts w:ascii="Arial" w:hAnsi="Arial" w:cs="Arial"/>
          <w:sz w:val="22"/>
          <w:szCs w:val="22"/>
        </w:rPr>
        <w:t>W81XWH-16-RTRP-CA</w:t>
      </w:r>
      <w:r>
        <w:rPr>
          <w:rFonts w:ascii="Arial" w:hAnsi="Arial" w:cs="Arial"/>
          <w:sz w:val="22"/>
          <w:szCs w:val="22"/>
        </w:rPr>
        <w:t xml:space="preserve">, </w:t>
      </w:r>
      <w:r w:rsidRPr="00AF384E">
        <w:rPr>
          <w:rFonts w:ascii="Arial" w:hAnsi="Arial" w:cs="Arial"/>
          <w:sz w:val="22"/>
          <w:szCs w:val="22"/>
        </w:rPr>
        <w:t>Department of Defense Reconstructive Transplant Research Program</w:t>
      </w:r>
      <w:r>
        <w:rPr>
          <w:rFonts w:ascii="Arial" w:hAnsi="Arial" w:cs="Arial"/>
          <w:sz w:val="22"/>
          <w:szCs w:val="22"/>
        </w:rPr>
        <w:t>, 2017-2019, $200,000 direct costs)</w:t>
      </w:r>
    </w:p>
    <w:p w14:paraId="5F5603CF" w14:textId="66567ACD" w:rsidR="00250AA9" w:rsidRDefault="00250AA9" w:rsidP="00581DA3">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E25E7F">
        <w:rPr>
          <w:rFonts w:ascii="Arial" w:hAnsi="Arial" w:cs="Arial"/>
          <w:sz w:val="22"/>
          <w:szCs w:val="22"/>
        </w:rPr>
        <w:t>Interventions to reduce HIPAA non-compliance in plastic surgery</w:t>
      </w:r>
      <w:r>
        <w:rPr>
          <w:rFonts w:ascii="Arial" w:hAnsi="Arial" w:cs="Arial"/>
          <w:sz w:val="22"/>
          <w:szCs w:val="22"/>
        </w:rPr>
        <w:t>. (Plastic Surgery Foundation, 2017-2018, $50,000 direct costs)</w:t>
      </w:r>
    </w:p>
    <w:p w14:paraId="2F19C2FA" w14:textId="77777777" w:rsidR="002159AD" w:rsidRDefault="002159AD" w:rsidP="002159AD">
      <w:pPr>
        <w:pStyle w:val="ListParagraph"/>
        <w:numPr>
          <w:ilvl w:val="0"/>
          <w:numId w:val="19"/>
        </w:numPr>
        <w:rPr>
          <w:rFonts w:ascii="Arial" w:hAnsi="Arial" w:cs="Arial"/>
          <w:sz w:val="22"/>
          <w:szCs w:val="22"/>
        </w:rPr>
      </w:pPr>
      <w:r w:rsidRPr="00042C6C">
        <w:rPr>
          <w:rFonts w:ascii="Arial" w:hAnsi="Arial" w:cs="Arial"/>
          <w:sz w:val="22"/>
          <w:szCs w:val="22"/>
        </w:rPr>
        <w:lastRenderedPageBreak/>
        <w:t>Principal Investigator. Limb Salvage through Tissue Engineering: A Novel Treatment Modality using Decellularized Human Amniotic Chorionic Membrane (</w:t>
      </w:r>
      <w:r w:rsidRPr="00481CDD">
        <w:rPr>
          <w:rFonts w:ascii="Arial" w:hAnsi="Arial" w:cs="Arial"/>
          <w:sz w:val="22"/>
          <w:szCs w:val="22"/>
        </w:rPr>
        <w:t>W81XWH-17-PRORP-CTA</w:t>
      </w:r>
      <w:r w:rsidRPr="00042C6C">
        <w:rPr>
          <w:rFonts w:ascii="Arial" w:hAnsi="Arial" w:cs="Arial"/>
          <w:sz w:val="22"/>
          <w:szCs w:val="22"/>
        </w:rPr>
        <w:t>, DoD Congressionally Directed Medica</w:t>
      </w:r>
      <w:r>
        <w:rPr>
          <w:rFonts w:ascii="Arial" w:hAnsi="Arial" w:cs="Arial"/>
          <w:sz w:val="22"/>
          <w:szCs w:val="22"/>
        </w:rPr>
        <w:t>l Research Programs, 2018-21, $3,0</w:t>
      </w:r>
      <w:r w:rsidRPr="00042C6C">
        <w:rPr>
          <w:rFonts w:ascii="Arial" w:hAnsi="Arial" w:cs="Arial"/>
          <w:sz w:val="22"/>
          <w:szCs w:val="22"/>
        </w:rPr>
        <w:t>00,000</w:t>
      </w:r>
      <w:r>
        <w:rPr>
          <w:rFonts w:ascii="Arial" w:hAnsi="Arial" w:cs="Arial"/>
          <w:sz w:val="22"/>
          <w:szCs w:val="22"/>
        </w:rPr>
        <w:t xml:space="preserve"> direct costs</w:t>
      </w:r>
      <w:r w:rsidRPr="00042C6C">
        <w:rPr>
          <w:rFonts w:ascii="Arial" w:hAnsi="Arial" w:cs="Arial"/>
          <w:sz w:val="22"/>
          <w:szCs w:val="22"/>
        </w:rPr>
        <w:t>)</w:t>
      </w:r>
    </w:p>
    <w:p w14:paraId="26CC6B6A" w14:textId="77777777" w:rsidR="007B5645" w:rsidRPr="002159AD" w:rsidRDefault="007B5645" w:rsidP="007B5645">
      <w:pPr>
        <w:pStyle w:val="ListParagraph"/>
        <w:numPr>
          <w:ilvl w:val="0"/>
          <w:numId w:val="19"/>
        </w:numPr>
        <w:rPr>
          <w:rFonts w:ascii="Arial" w:hAnsi="Arial" w:cs="Arial"/>
          <w:sz w:val="22"/>
          <w:szCs w:val="22"/>
        </w:rPr>
      </w:pPr>
      <w:r w:rsidRPr="00042C6C">
        <w:rPr>
          <w:rFonts w:ascii="Arial" w:hAnsi="Arial" w:cs="Arial"/>
          <w:sz w:val="22"/>
          <w:szCs w:val="22"/>
        </w:rPr>
        <w:t>Principal Investigator. Limb Salvage through Tissue Engineering: A Novel Treatment Modality using Decellularized Human Amniotic Chorionic Membrane (</w:t>
      </w:r>
      <w:r w:rsidRPr="002159AD">
        <w:rPr>
          <w:rFonts w:ascii="Arial" w:hAnsi="Arial" w:cs="Arial"/>
          <w:sz w:val="22"/>
          <w:szCs w:val="22"/>
        </w:rPr>
        <w:t>Medical Technology Enterprise Consortium</w:t>
      </w:r>
      <w:r>
        <w:rPr>
          <w:rFonts w:ascii="Arial" w:hAnsi="Arial" w:cs="Arial"/>
          <w:sz w:val="22"/>
          <w:szCs w:val="22"/>
        </w:rPr>
        <w:t>, 2018-21, $3,0</w:t>
      </w:r>
      <w:r w:rsidRPr="00042C6C">
        <w:rPr>
          <w:rFonts w:ascii="Arial" w:hAnsi="Arial" w:cs="Arial"/>
          <w:sz w:val="22"/>
          <w:szCs w:val="22"/>
        </w:rPr>
        <w:t>00,000</w:t>
      </w:r>
      <w:r>
        <w:rPr>
          <w:rFonts w:ascii="Arial" w:hAnsi="Arial" w:cs="Arial"/>
          <w:sz w:val="22"/>
          <w:szCs w:val="22"/>
        </w:rPr>
        <w:t xml:space="preserve"> direct costs</w:t>
      </w:r>
      <w:r w:rsidRPr="00042C6C">
        <w:rPr>
          <w:rFonts w:ascii="Arial" w:hAnsi="Arial" w:cs="Arial"/>
          <w:sz w:val="22"/>
          <w:szCs w:val="22"/>
        </w:rPr>
        <w:t>)</w:t>
      </w:r>
    </w:p>
    <w:p w14:paraId="0B418E9D" w14:textId="3C2032D9" w:rsidR="007B5645" w:rsidRDefault="007B5645" w:rsidP="007B5645">
      <w:pPr>
        <w:pStyle w:val="ListParagraph"/>
        <w:numPr>
          <w:ilvl w:val="0"/>
          <w:numId w:val="19"/>
        </w:numPr>
        <w:rPr>
          <w:rFonts w:ascii="Arial" w:hAnsi="Arial" w:cs="Arial"/>
          <w:sz w:val="22"/>
          <w:szCs w:val="22"/>
        </w:rPr>
      </w:pPr>
      <w:r w:rsidRPr="0057205B">
        <w:rPr>
          <w:rFonts w:ascii="Arial" w:hAnsi="Arial" w:cs="Arial"/>
          <w:sz w:val="22"/>
          <w:szCs w:val="22"/>
        </w:rPr>
        <w:t>Principal Investigator. Tissue Engineering Limb Salvage. (LSU Health Sciences Center – New Orleans</w:t>
      </w:r>
      <w:r>
        <w:rPr>
          <w:rFonts w:ascii="Arial" w:hAnsi="Arial" w:cs="Arial"/>
          <w:sz w:val="22"/>
          <w:szCs w:val="22"/>
        </w:rPr>
        <w:t xml:space="preserve"> </w:t>
      </w:r>
      <w:r w:rsidRPr="0057205B">
        <w:rPr>
          <w:rFonts w:ascii="Arial" w:hAnsi="Arial" w:cs="Arial"/>
          <w:sz w:val="22"/>
          <w:szCs w:val="22"/>
        </w:rPr>
        <w:t>C</w:t>
      </w:r>
      <w:r>
        <w:rPr>
          <w:rFonts w:ascii="Arial" w:hAnsi="Arial" w:cs="Arial"/>
          <w:sz w:val="22"/>
          <w:szCs w:val="22"/>
        </w:rPr>
        <w:t>onsortium</w:t>
      </w:r>
      <w:r w:rsidRPr="0057205B">
        <w:rPr>
          <w:rFonts w:ascii="Arial" w:hAnsi="Arial" w:cs="Arial"/>
          <w:sz w:val="22"/>
          <w:szCs w:val="22"/>
        </w:rPr>
        <w:t xml:space="preserve"> </w:t>
      </w:r>
      <w:r>
        <w:rPr>
          <w:rFonts w:ascii="Arial" w:hAnsi="Arial" w:cs="Arial"/>
          <w:sz w:val="22"/>
          <w:szCs w:val="22"/>
        </w:rPr>
        <w:t>for</w:t>
      </w:r>
      <w:r w:rsidRPr="0057205B">
        <w:rPr>
          <w:rFonts w:ascii="Arial" w:hAnsi="Arial" w:cs="Arial"/>
          <w:sz w:val="22"/>
          <w:szCs w:val="22"/>
        </w:rPr>
        <w:t xml:space="preserve"> H</w:t>
      </w:r>
      <w:r>
        <w:rPr>
          <w:rFonts w:ascii="Arial" w:hAnsi="Arial" w:cs="Arial"/>
          <w:sz w:val="22"/>
          <w:szCs w:val="22"/>
        </w:rPr>
        <w:t xml:space="preserve">ealth </w:t>
      </w:r>
      <w:r w:rsidRPr="0057205B">
        <w:rPr>
          <w:rFonts w:ascii="Arial" w:hAnsi="Arial" w:cs="Arial"/>
          <w:sz w:val="22"/>
          <w:szCs w:val="22"/>
        </w:rPr>
        <w:t>T</w:t>
      </w:r>
      <w:r>
        <w:rPr>
          <w:rFonts w:ascii="Arial" w:hAnsi="Arial" w:cs="Arial"/>
          <w:sz w:val="22"/>
          <w:szCs w:val="22"/>
        </w:rPr>
        <w:t>ransformation, 2017-2019, $250,000 direct costs)</w:t>
      </w:r>
    </w:p>
    <w:p w14:paraId="7DF80977" w14:textId="77777777" w:rsidR="00D65718" w:rsidRDefault="00D65718" w:rsidP="00D65718">
      <w:pPr>
        <w:pStyle w:val="ListParagraph"/>
        <w:numPr>
          <w:ilvl w:val="0"/>
          <w:numId w:val="19"/>
        </w:numPr>
        <w:rPr>
          <w:rFonts w:ascii="Arial" w:hAnsi="Arial" w:cs="Arial"/>
          <w:sz w:val="22"/>
          <w:szCs w:val="22"/>
        </w:rPr>
      </w:pPr>
      <w:r>
        <w:rPr>
          <w:rFonts w:ascii="Arial" w:hAnsi="Arial" w:cs="Arial"/>
          <w:sz w:val="22"/>
          <w:szCs w:val="22"/>
        </w:rPr>
        <w:t>Principal Investigator. Molecular Regulation of Bisphenol A-Induced Obesity. (Pennington Biomedical Research Center, Nutrition and Obesity Research Center 2018 Pilot &amp; Feasibility Grant, $30,000 direct costs)</w:t>
      </w:r>
    </w:p>
    <w:p w14:paraId="3A4B8347" w14:textId="2213DE74" w:rsidR="00D65718" w:rsidRDefault="00D65718" w:rsidP="008A4B5B">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A56F42">
        <w:rPr>
          <w:rFonts w:ascii="Arial" w:hAnsi="Arial" w:cs="Arial"/>
          <w:sz w:val="22"/>
          <w:szCs w:val="22"/>
        </w:rPr>
        <w:t>Bisphenol A Induces Mature Adipocyte Hypertrophy: A Novel Mechanism of White Adipose Tissue Remodeling</w:t>
      </w:r>
      <w:r>
        <w:rPr>
          <w:rFonts w:ascii="Arial" w:hAnsi="Arial" w:cs="Arial"/>
          <w:sz w:val="22"/>
          <w:szCs w:val="22"/>
        </w:rPr>
        <w:t>. (Pennington Biomedical Research Center, COBRE 2018 Pilot &amp; Feasibility Grant, $30,000 direct costs)</w:t>
      </w:r>
    </w:p>
    <w:p w14:paraId="6F49BB2A" w14:textId="5DFD47FD" w:rsidR="003112B1" w:rsidRDefault="003112B1" w:rsidP="003112B1">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3112B1">
        <w:rPr>
          <w:rFonts w:ascii="Arial" w:hAnsi="Arial" w:cs="Arial"/>
          <w:sz w:val="22"/>
          <w:szCs w:val="22"/>
        </w:rPr>
        <w:t>Molecular Regulation of Bisphenol A Induced Obesity and Adipose Tissue Remodeling</w:t>
      </w:r>
      <w:r>
        <w:rPr>
          <w:rFonts w:ascii="Arial" w:hAnsi="Arial" w:cs="Arial"/>
          <w:sz w:val="22"/>
          <w:szCs w:val="22"/>
        </w:rPr>
        <w:t>. (2018 Veterans Affairs Career Development Award CDA-2, $250,000 direct costs)</w:t>
      </w:r>
    </w:p>
    <w:p w14:paraId="58BF96D7" w14:textId="5B20CA14" w:rsidR="00ED19D1" w:rsidRDefault="00ED19D1" w:rsidP="00ED19D1">
      <w:pPr>
        <w:pStyle w:val="ListParagraph"/>
        <w:numPr>
          <w:ilvl w:val="0"/>
          <w:numId w:val="19"/>
        </w:numPr>
        <w:rPr>
          <w:rFonts w:ascii="Arial" w:hAnsi="Arial" w:cs="Arial"/>
          <w:sz w:val="22"/>
          <w:szCs w:val="22"/>
        </w:rPr>
      </w:pPr>
      <w:r>
        <w:rPr>
          <w:rFonts w:ascii="Arial" w:hAnsi="Arial" w:cs="Arial"/>
          <w:sz w:val="22"/>
          <w:szCs w:val="22"/>
        </w:rPr>
        <w:t xml:space="preserve">Co-Investigator. </w:t>
      </w:r>
      <w:r w:rsidRPr="00ED19D1">
        <w:rPr>
          <w:rFonts w:ascii="Arial" w:hAnsi="Arial" w:cs="Arial"/>
          <w:sz w:val="22"/>
          <w:szCs w:val="22"/>
        </w:rPr>
        <w:t>Study on Emergency Department follow up for General Surgery Discharge Diagnosis in an Underserved Population in a Safety Net</w:t>
      </w:r>
      <w:r>
        <w:rPr>
          <w:rFonts w:ascii="Arial" w:hAnsi="Arial" w:cs="Arial"/>
          <w:sz w:val="22"/>
          <w:szCs w:val="22"/>
        </w:rPr>
        <w:t xml:space="preserve"> </w:t>
      </w:r>
      <w:r w:rsidRPr="00ED19D1">
        <w:rPr>
          <w:rFonts w:ascii="Arial" w:hAnsi="Arial" w:cs="Arial"/>
          <w:sz w:val="22"/>
          <w:szCs w:val="22"/>
        </w:rPr>
        <w:t>Hospital</w:t>
      </w:r>
      <w:r>
        <w:rPr>
          <w:rFonts w:ascii="Arial" w:hAnsi="Arial" w:cs="Arial"/>
          <w:sz w:val="22"/>
          <w:szCs w:val="22"/>
        </w:rPr>
        <w:t xml:space="preserve">. (2018 Robert Wood Johnson Foundation </w:t>
      </w:r>
      <w:r w:rsidRPr="00ED19D1">
        <w:rPr>
          <w:rFonts w:ascii="Arial" w:hAnsi="Arial" w:cs="Arial"/>
          <w:sz w:val="22"/>
          <w:szCs w:val="22"/>
        </w:rPr>
        <w:t xml:space="preserve">Evidence for Action </w:t>
      </w:r>
      <w:r>
        <w:rPr>
          <w:rFonts w:ascii="Arial" w:hAnsi="Arial" w:cs="Arial"/>
          <w:sz w:val="22"/>
          <w:szCs w:val="22"/>
        </w:rPr>
        <w:t>P</w:t>
      </w:r>
      <w:r w:rsidRPr="00ED19D1">
        <w:rPr>
          <w:rFonts w:ascii="Arial" w:hAnsi="Arial" w:cs="Arial"/>
          <w:sz w:val="22"/>
          <w:szCs w:val="22"/>
        </w:rPr>
        <w:t>rogram</w:t>
      </w:r>
      <w:r>
        <w:rPr>
          <w:rFonts w:ascii="Arial" w:hAnsi="Arial" w:cs="Arial"/>
          <w:sz w:val="22"/>
          <w:szCs w:val="22"/>
        </w:rPr>
        <w:t>)</w:t>
      </w:r>
    </w:p>
    <w:p w14:paraId="419BAFF9" w14:textId="77777777" w:rsidR="00CA1494" w:rsidRDefault="00CA1494" w:rsidP="00CA1494">
      <w:pPr>
        <w:pStyle w:val="ListParagraph"/>
        <w:numPr>
          <w:ilvl w:val="0"/>
          <w:numId w:val="19"/>
        </w:numPr>
        <w:rPr>
          <w:rFonts w:ascii="Arial" w:hAnsi="Arial" w:cs="Arial"/>
          <w:sz w:val="22"/>
          <w:szCs w:val="22"/>
        </w:rPr>
      </w:pPr>
      <w:r>
        <w:rPr>
          <w:rFonts w:ascii="Arial" w:hAnsi="Arial" w:cs="Arial"/>
          <w:sz w:val="22"/>
          <w:szCs w:val="22"/>
        </w:rPr>
        <w:t xml:space="preserve">Co-Investigator. </w:t>
      </w:r>
      <w:r w:rsidRPr="003E2D1F">
        <w:rPr>
          <w:rFonts w:ascii="Arial" w:hAnsi="Arial" w:cs="Arial"/>
          <w:sz w:val="22"/>
          <w:szCs w:val="22"/>
        </w:rPr>
        <w:t>Autologous Dermal Hernia Repair Study</w:t>
      </w:r>
      <w:r>
        <w:rPr>
          <w:rFonts w:ascii="Arial" w:hAnsi="Arial" w:cs="Arial"/>
          <w:sz w:val="22"/>
          <w:szCs w:val="22"/>
        </w:rPr>
        <w:t>. (</w:t>
      </w:r>
      <w:r w:rsidRPr="003E2D1F">
        <w:rPr>
          <w:rFonts w:ascii="Arial" w:hAnsi="Arial" w:cs="Arial"/>
          <w:sz w:val="22"/>
          <w:szCs w:val="22"/>
        </w:rPr>
        <w:t>Avita Medical Investigator Initiated Study Proposal</w:t>
      </w:r>
      <w:r>
        <w:rPr>
          <w:rFonts w:ascii="Arial" w:hAnsi="Arial" w:cs="Arial"/>
          <w:sz w:val="22"/>
          <w:szCs w:val="22"/>
        </w:rPr>
        <w:t>. 2019-2020, $70,000 direct costs)</w:t>
      </w:r>
    </w:p>
    <w:p w14:paraId="0CBAB907" w14:textId="77777777" w:rsidR="00CA1494" w:rsidRDefault="00CA1494" w:rsidP="00CA1494">
      <w:pPr>
        <w:pStyle w:val="ListParagraph"/>
        <w:numPr>
          <w:ilvl w:val="0"/>
          <w:numId w:val="19"/>
        </w:numPr>
        <w:rPr>
          <w:rFonts w:ascii="Arial" w:hAnsi="Arial" w:cs="Arial"/>
          <w:sz w:val="22"/>
          <w:szCs w:val="22"/>
        </w:rPr>
      </w:pPr>
      <w:r>
        <w:rPr>
          <w:rFonts w:ascii="Arial" w:hAnsi="Arial" w:cs="Arial"/>
          <w:sz w:val="22"/>
          <w:szCs w:val="22"/>
        </w:rPr>
        <w:t xml:space="preserve">Co-Investigator. </w:t>
      </w:r>
      <w:r w:rsidRPr="0048455D">
        <w:rPr>
          <w:rFonts w:ascii="Arial" w:hAnsi="Arial" w:cs="Arial"/>
          <w:sz w:val="22"/>
          <w:szCs w:val="22"/>
        </w:rPr>
        <w:t>Use of Autologous Stromal Vascular Fraction Cells Therapy for Pressure Ulcers</w:t>
      </w:r>
      <w:r>
        <w:rPr>
          <w:rFonts w:ascii="Arial" w:hAnsi="Arial" w:cs="Arial"/>
          <w:sz w:val="22"/>
          <w:szCs w:val="22"/>
        </w:rPr>
        <w:t>. (</w:t>
      </w:r>
      <w:r w:rsidRPr="00FB0947">
        <w:rPr>
          <w:rFonts w:ascii="Arial" w:hAnsi="Arial" w:cs="Arial"/>
          <w:sz w:val="22"/>
          <w:szCs w:val="22"/>
        </w:rPr>
        <w:t>FY19 Peer Reviewed Medical Research Program</w:t>
      </w:r>
      <w:r>
        <w:rPr>
          <w:rFonts w:ascii="Arial" w:hAnsi="Arial" w:cs="Arial"/>
          <w:sz w:val="22"/>
          <w:szCs w:val="22"/>
        </w:rPr>
        <w:t>, 2020-2022, $2,600,000 direct costs)</w:t>
      </w:r>
    </w:p>
    <w:p w14:paraId="13F53916" w14:textId="74D35081" w:rsidR="00CA1494" w:rsidRPr="00CA1494" w:rsidRDefault="00CA1494" w:rsidP="00CA1494">
      <w:pPr>
        <w:pStyle w:val="ListParagraph"/>
        <w:numPr>
          <w:ilvl w:val="0"/>
          <w:numId w:val="19"/>
        </w:numPr>
        <w:rPr>
          <w:rFonts w:ascii="Arial" w:hAnsi="Arial" w:cs="Arial"/>
          <w:sz w:val="22"/>
          <w:szCs w:val="22"/>
        </w:rPr>
      </w:pPr>
      <w:r>
        <w:rPr>
          <w:rFonts w:ascii="Arial" w:hAnsi="Arial" w:cs="Arial"/>
          <w:sz w:val="22"/>
          <w:szCs w:val="22"/>
        </w:rPr>
        <w:t xml:space="preserve">Principal Investigator. </w:t>
      </w:r>
      <w:r w:rsidRPr="0027011B">
        <w:rPr>
          <w:rFonts w:ascii="Arial" w:hAnsi="Arial" w:cs="Arial"/>
          <w:sz w:val="22"/>
          <w:szCs w:val="22"/>
        </w:rPr>
        <w:t>Tailoring a Novel Limb Salvage Technique for Prolonged Field Care: a Randomized Controlled Trial</w:t>
      </w:r>
      <w:r>
        <w:rPr>
          <w:rFonts w:ascii="Arial" w:hAnsi="Arial" w:cs="Arial"/>
          <w:sz w:val="22"/>
          <w:szCs w:val="22"/>
        </w:rPr>
        <w:t>. (</w:t>
      </w:r>
      <w:r w:rsidRPr="0027011B">
        <w:rPr>
          <w:rFonts w:ascii="Arial" w:hAnsi="Arial" w:cs="Arial"/>
          <w:sz w:val="22"/>
          <w:szCs w:val="22"/>
        </w:rPr>
        <w:t>FY19 Defense Medical Research and Development Program - Multi-Domain Lifesaving Trauma Innovations Award</w:t>
      </w:r>
      <w:r>
        <w:rPr>
          <w:rFonts w:ascii="Arial" w:hAnsi="Arial" w:cs="Arial"/>
          <w:sz w:val="22"/>
          <w:szCs w:val="22"/>
        </w:rPr>
        <w:t>, 2019-2021, $2,500,000 total costs)</w:t>
      </w:r>
    </w:p>
    <w:p w14:paraId="46CF2F35" w14:textId="77777777" w:rsidR="00E9616F" w:rsidRPr="00E9616F" w:rsidRDefault="00E9616F" w:rsidP="00E9616F">
      <w:pPr>
        <w:rPr>
          <w:rFonts w:ascii="Arial" w:hAnsi="Arial" w:cs="Arial"/>
          <w:b/>
          <w:sz w:val="22"/>
          <w:szCs w:val="22"/>
          <w:highlight w:val="cyan"/>
        </w:rPr>
      </w:pPr>
    </w:p>
    <w:p w14:paraId="1552E630" w14:textId="6A989F70" w:rsidR="00E9616F" w:rsidRPr="00560EE9" w:rsidRDefault="00581DA3" w:rsidP="00E9616F">
      <w:pPr>
        <w:rPr>
          <w:rFonts w:ascii="Arial" w:hAnsi="Arial" w:cs="Arial"/>
          <w:b/>
          <w:sz w:val="22"/>
          <w:szCs w:val="22"/>
        </w:rPr>
      </w:pPr>
      <w:r>
        <w:rPr>
          <w:rFonts w:ascii="Arial" w:hAnsi="Arial" w:cs="Arial"/>
          <w:b/>
          <w:sz w:val="22"/>
          <w:szCs w:val="22"/>
        </w:rPr>
        <w:t>Journal Publications</w:t>
      </w:r>
    </w:p>
    <w:p w14:paraId="5E8716EA" w14:textId="77777777" w:rsidR="00581DA3" w:rsidRDefault="00E9616F" w:rsidP="00E9616F">
      <w:pPr>
        <w:rPr>
          <w:rFonts w:ascii="Arial" w:hAnsi="Arial" w:cs="Arial"/>
          <w:b/>
          <w:sz w:val="22"/>
          <w:szCs w:val="22"/>
        </w:rPr>
      </w:pPr>
      <w:r w:rsidRPr="00560EE9">
        <w:rPr>
          <w:rFonts w:ascii="Arial" w:hAnsi="Arial" w:cs="Arial"/>
          <w:b/>
          <w:sz w:val="22"/>
          <w:szCs w:val="22"/>
        </w:rPr>
        <w:tab/>
      </w:r>
    </w:p>
    <w:p w14:paraId="5DDF0E18" w14:textId="7F870637" w:rsidR="00560EE9" w:rsidRPr="00560EE9" w:rsidRDefault="00E9616F" w:rsidP="00581DA3">
      <w:pPr>
        <w:ind w:firstLine="360"/>
        <w:rPr>
          <w:rFonts w:ascii="Arial" w:hAnsi="Arial" w:cs="Arial"/>
          <w:b/>
          <w:i/>
          <w:color w:val="FF0000"/>
          <w:sz w:val="18"/>
          <w:szCs w:val="18"/>
        </w:rPr>
      </w:pPr>
      <w:r w:rsidRPr="00560EE9">
        <w:rPr>
          <w:rFonts w:ascii="Arial" w:hAnsi="Arial" w:cs="Arial"/>
          <w:b/>
          <w:sz w:val="22"/>
          <w:szCs w:val="22"/>
        </w:rPr>
        <w:t>Refereed</w:t>
      </w:r>
      <w:r w:rsidR="00581DA3">
        <w:rPr>
          <w:rFonts w:ascii="Arial" w:hAnsi="Arial" w:cs="Arial"/>
          <w:b/>
          <w:sz w:val="22"/>
          <w:szCs w:val="22"/>
        </w:rPr>
        <w:t>:</w:t>
      </w:r>
      <w:r w:rsidRPr="00560EE9">
        <w:rPr>
          <w:rFonts w:ascii="Arial" w:hAnsi="Arial" w:cs="Arial"/>
          <w:b/>
          <w:sz w:val="22"/>
          <w:szCs w:val="22"/>
        </w:rPr>
        <w:t xml:space="preserve"> </w:t>
      </w:r>
    </w:p>
    <w:p w14:paraId="37CCC19A"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Chung KC. Silas Weir Mitchell, MD: the physician who discovered causalgia. Journal of Hand Surgery. 2004;29(2):181-187.</w:t>
      </w:r>
    </w:p>
    <w:p w14:paraId="452BF402"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Chung KC, </w:t>
      </w:r>
      <w:r w:rsidRPr="00560EE9">
        <w:rPr>
          <w:rFonts w:ascii="Arial" w:hAnsi="Arial" w:cs="Arial"/>
          <w:b/>
          <w:sz w:val="22"/>
          <w:szCs w:val="22"/>
        </w:rPr>
        <w:t>Lau FH</w:t>
      </w:r>
      <w:r w:rsidRPr="00560EE9">
        <w:rPr>
          <w:rFonts w:ascii="Arial" w:hAnsi="Arial" w:cs="Arial"/>
          <w:sz w:val="22"/>
          <w:szCs w:val="22"/>
        </w:rPr>
        <w:t xml:space="preserve">, Kotsis SV, Kim HM. Factors Influencing Residents: Decisions to Pursue a Career in Hand Surgery: A National Survey. Journal of Hand Surgery. 2004;29(4):738-747. </w:t>
      </w:r>
    </w:p>
    <w:p w14:paraId="423CBA02"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xml:space="preserve">, Chung KC. Survey research: a primer for hand surgery. Journal of Hand Surgery. 2005;30(5):893.e1-893.e11. </w:t>
      </w:r>
    </w:p>
    <w:p w14:paraId="2EB8AAEE"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Chung KC, Davis EN, </w:t>
      </w:r>
      <w:r w:rsidRPr="00560EE9">
        <w:rPr>
          <w:rFonts w:ascii="Arial" w:hAnsi="Arial" w:cs="Arial"/>
          <w:b/>
          <w:sz w:val="22"/>
          <w:szCs w:val="22"/>
        </w:rPr>
        <w:t>Lau FH,</w:t>
      </w:r>
      <w:r w:rsidRPr="00560EE9">
        <w:rPr>
          <w:rFonts w:ascii="Arial" w:hAnsi="Arial" w:cs="Arial"/>
          <w:sz w:val="22"/>
          <w:szCs w:val="22"/>
        </w:rPr>
        <w:t xml:space="preserve"> Kotsis SV. A cost/utility analysis of open reduction and internal fixation versus cast immobilization for acute nondisplaced mid-waist scaphoid fractures. Plastic &amp; Reconstructive Surgery. 2006;117(4):1223-1225. </w:t>
      </w:r>
    </w:p>
    <w:p w14:paraId="7D823BE2"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xml:space="preserve">, Chung KC. William Darrach, MD: His life and his contribution to hand surgery. Journal of Hand Surgery. 2006;31(7):1056-1060. </w:t>
      </w:r>
    </w:p>
    <w:p w14:paraId="08403BA0"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lastRenderedPageBreak/>
        <w:t xml:space="preserve">Kotsis SV, </w:t>
      </w:r>
      <w:r w:rsidRPr="00560EE9">
        <w:rPr>
          <w:rFonts w:ascii="Arial" w:hAnsi="Arial" w:cs="Arial"/>
          <w:b/>
          <w:sz w:val="22"/>
          <w:szCs w:val="22"/>
        </w:rPr>
        <w:t>Lau FH,</w:t>
      </w:r>
      <w:r w:rsidRPr="00560EE9">
        <w:rPr>
          <w:rFonts w:ascii="Arial" w:hAnsi="Arial" w:cs="Arial"/>
          <w:sz w:val="22"/>
          <w:szCs w:val="22"/>
        </w:rPr>
        <w:t xml:space="preserve"> Chung KC. Responsiveness of the Michigan Hand Outcomes Questionnaire and physical measurements in outcome studies of distal radius fracture treatment. Journal of Hand Surgery. 2007;32(1):84-90. </w:t>
      </w:r>
    </w:p>
    <w:p w14:paraId="233C199B"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xml:space="preserve">, Ahfeldt T, Osafune K, Akutsu H, Cowan CA. Induced pluripotent stem (iPS) cells: an up-to-the-minute review. F1000 Biology Reports. 2009;1(84). </w:t>
      </w:r>
    </w:p>
    <w:p w14:paraId="53AF16CA"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Warren L, Manos PD, Ahfeldt T, Loh YH, Li H, </w:t>
      </w:r>
      <w:r w:rsidRPr="00560EE9">
        <w:rPr>
          <w:rFonts w:ascii="Arial" w:hAnsi="Arial" w:cs="Arial"/>
          <w:b/>
          <w:sz w:val="22"/>
          <w:szCs w:val="22"/>
        </w:rPr>
        <w:t>Lau F</w:t>
      </w:r>
      <w:r w:rsidRPr="00560EE9">
        <w:rPr>
          <w:rFonts w:ascii="Arial" w:hAnsi="Arial" w:cs="Arial"/>
          <w:sz w:val="22"/>
          <w:szCs w:val="22"/>
        </w:rPr>
        <w:t xml:space="preserve">, Ebina W, Mandal PK, Smith ZD, Meissner A, Daley GQ, Brack AS, Collins JJ, Cowan C, Schlaeger TM, Rossi DJ. Highly efficient reprogramming to pluripotency and directed differentiation of human cells with synthetic modified mRNA. Cell Stem Cell. 2010;7(5):618-30. </w:t>
      </w:r>
    </w:p>
    <w:p w14:paraId="7F0A2828"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Schinzel RT, Ahfeldt T, </w:t>
      </w:r>
      <w:r w:rsidRPr="00560EE9">
        <w:rPr>
          <w:rFonts w:ascii="Arial" w:hAnsi="Arial" w:cs="Arial"/>
          <w:b/>
          <w:sz w:val="22"/>
          <w:szCs w:val="22"/>
        </w:rPr>
        <w:t>Lau FH</w:t>
      </w:r>
      <w:r w:rsidRPr="00560EE9">
        <w:rPr>
          <w:rFonts w:ascii="Arial" w:hAnsi="Arial" w:cs="Arial"/>
          <w:sz w:val="22"/>
          <w:szCs w:val="22"/>
        </w:rPr>
        <w:t xml:space="preserve">, Lee YK, Cowley A, Shen T, Peters D, Lum DH, Cowan CA. Efficient culturing and genetic manipulation of human pluripotent stem cells. PLoS One. 2011;6(12):e27495. </w:t>
      </w:r>
    </w:p>
    <w:p w14:paraId="43B3927F"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Rigamonti A, Brennand K, </w:t>
      </w:r>
      <w:r w:rsidRPr="00560EE9">
        <w:rPr>
          <w:rFonts w:ascii="Arial" w:hAnsi="Arial" w:cs="Arial"/>
          <w:b/>
          <w:sz w:val="22"/>
          <w:szCs w:val="22"/>
        </w:rPr>
        <w:t>Lau F</w:t>
      </w:r>
      <w:r w:rsidRPr="00560EE9">
        <w:rPr>
          <w:rFonts w:ascii="Arial" w:hAnsi="Arial" w:cs="Arial"/>
          <w:sz w:val="22"/>
          <w:szCs w:val="22"/>
        </w:rPr>
        <w:t xml:space="preserve">, Cowan CA. Rapid cellular turnover in adipose tissue. PLoS One. 2011;6(3):e17637. </w:t>
      </w:r>
    </w:p>
    <w:p w14:paraId="5B07F7AA"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xml:space="preserve">, Deo RC, Mowrer G, Caplin J, Ahfeldt T, Kaplan A, Ptaszek L, Walker JD, Rosengard BR, Cowan CA. Pattern specification and immune response transcriptional signatures of pericardial and subcutaneous adipose tissue. PLoS One. 2011;6(10):e26092. </w:t>
      </w:r>
    </w:p>
    <w:p w14:paraId="5BB51351"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Ahfeldt T, Schinzel RT, Lee YK, Hendrickson D, Kaplan A, Lum DH, Camahort R, Xia F, Shay J, Rhee EP, Clish CB, Deo RC, Shen T, </w:t>
      </w:r>
      <w:r w:rsidRPr="00560EE9">
        <w:rPr>
          <w:rFonts w:ascii="Arial" w:hAnsi="Arial" w:cs="Arial"/>
          <w:b/>
          <w:sz w:val="22"/>
          <w:szCs w:val="22"/>
        </w:rPr>
        <w:t>Lau FH,</w:t>
      </w:r>
      <w:r w:rsidRPr="00560EE9">
        <w:rPr>
          <w:rFonts w:ascii="Arial" w:hAnsi="Arial" w:cs="Arial"/>
          <w:sz w:val="22"/>
          <w:szCs w:val="22"/>
        </w:rPr>
        <w:t xml:space="preserve"> Cowley A, Mowrer G, Al-Siddiqi H, Nahrendorf M, Musunuru K, Gerszten RE, Rinn JL, Cowan CA. Programming human pluripotent stem cells into white and brown adipocytes. Nat Cell Biol. 2012;14(2):209-19. </w:t>
      </w:r>
    </w:p>
    <w:p w14:paraId="4CB2ED1B"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Mou H, Zhao R, Sherwood R, Ahfeldt T, Lapey A, Wain J, Sicilian L, Izvolsky K, </w:t>
      </w:r>
      <w:r w:rsidRPr="00560EE9">
        <w:rPr>
          <w:rFonts w:ascii="Arial" w:hAnsi="Arial" w:cs="Arial"/>
          <w:b/>
          <w:sz w:val="22"/>
          <w:szCs w:val="22"/>
        </w:rPr>
        <w:t>Lau FH</w:t>
      </w:r>
      <w:r w:rsidRPr="00560EE9">
        <w:rPr>
          <w:rFonts w:ascii="Arial" w:hAnsi="Arial" w:cs="Arial"/>
          <w:sz w:val="22"/>
          <w:szCs w:val="22"/>
        </w:rPr>
        <w:t xml:space="preserve">, Musunuru K, Cowan C, Rajagopal J. Generation of Multipotent Lung and Airway Progenitors from Mouse ESCs and Patient-Specific Cystic Fibrosis iPSCs. Cell Stem Cell. 2012;10(4):385-97. </w:t>
      </w:r>
    </w:p>
    <w:p w14:paraId="073F071E"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xml:space="preserve">, Xia F, Kaplan A, Cerrato F, Greene AK, Taghinia A, Cowan CA, Labow BI. Expression analysis of macrodactyly identifies pleiotrophin upregulation. PLoS One. 2012;7(7):e40423. </w:t>
      </w:r>
    </w:p>
    <w:p w14:paraId="1800C95E"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xml:space="preserve">, Katona L, Rosen J, Koop C. Computer Science: The Third Pillar of Medical Education. Creative Education. 2012;3(6):807-810. </w:t>
      </w:r>
    </w:p>
    <w:p w14:paraId="7139C8DA"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xml:space="preserve"> Pomahac B. Wound healing in acutely injured fascia. Wound Repair Regen. 2014;22(Suppl 1):14-7. </w:t>
      </w:r>
    </w:p>
    <w:p w14:paraId="50DB4BC1"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Madison JM, Zhou F, Nigam A, Hussain A, Barker DD, Nehme R, van der Ven K, Hsu J, Wolf P, Fleishman M, O'Dushlaine C, Rose S, Chambert K, </w:t>
      </w:r>
      <w:r w:rsidRPr="00560EE9">
        <w:rPr>
          <w:rFonts w:ascii="Arial" w:hAnsi="Arial" w:cs="Arial"/>
          <w:b/>
          <w:sz w:val="22"/>
          <w:szCs w:val="22"/>
        </w:rPr>
        <w:t>Lau FH</w:t>
      </w:r>
      <w:r w:rsidRPr="00560EE9">
        <w:rPr>
          <w:rFonts w:ascii="Arial" w:hAnsi="Arial" w:cs="Arial"/>
          <w:sz w:val="22"/>
          <w:szCs w:val="22"/>
        </w:rPr>
        <w:t>, Ahfeldt T, Rueckert EH, Sheridan SD, Fass DM, Nemesh J, Mullen TE, Daheron L, McCarroll S, Sklar P, Perlis RH, Haggarty SJ. Characterization of bipolar disorder patient-specific induced pluripotent stem cells from a family reveals neurodevelopmental and mRNA expression abnormalities. Mol Psychiatry. 2015 Jun;20(6):703-17. PubMed PMID: 25733313; PubMed Central PMCID: PMC4440839.</w:t>
      </w:r>
    </w:p>
    <w:p w14:paraId="07F60EFF"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lastRenderedPageBreak/>
        <w:t xml:space="preserve">Tan KT, Manduskuie N, Menjivar L, </w:t>
      </w:r>
      <w:r w:rsidRPr="00560EE9">
        <w:rPr>
          <w:rFonts w:ascii="Arial" w:hAnsi="Arial" w:cs="Arial"/>
          <w:b/>
          <w:sz w:val="22"/>
          <w:szCs w:val="22"/>
        </w:rPr>
        <w:t>Lau FH</w:t>
      </w:r>
      <w:r w:rsidRPr="00560EE9">
        <w:rPr>
          <w:rFonts w:ascii="Arial" w:hAnsi="Arial" w:cs="Arial"/>
          <w:sz w:val="22"/>
          <w:szCs w:val="22"/>
        </w:rPr>
        <w:t>, Pribaz JJ. An efficient, low pressure fat aspiration system for lipofilling procedures. J Plast Reconstr Aesthet Surg. 2015 Mar;68(3):442-3. PubMed PMID: 25465769.</w:t>
      </w:r>
    </w:p>
    <w:p w14:paraId="05AA04FD"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Sillah NM, Ibrahim AM, </w:t>
      </w:r>
      <w:r w:rsidRPr="00560EE9">
        <w:rPr>
          <w:rFonts w:ascii="Arial" w:hAnsi="Arial" w:cs="Arial"/>
          <w:b/>
          <w:sz w:val="22"/>
          <w:szCs w:val="22"/>
        </w:rPr>
        <w:t>Lau FH</w:t>
      </w:r>
      <w:r w:rsidRPr="00560EE9">
        <w:rPr>
          <w:rFonts w:ascii="Arial" w:hAnsi="Arial" w:cs="Arial"/>
          <w:sz w:val="22"/>
          <w:szCs w:val="22"/>
        </w:rPr>
        <w:t>, Shah J, Medin C, Lee BT, Lin SJ. The New Accreditation Council for Graduate Medical Education Next Accreditation System Milestones Evaluation System: What Is Expected and How Are Plastic Surgery Residency Programs Preparing? Plast Reconstr Surg. 2015 Jul;136(1):181-7. doi: 10.1097/PRS.0000000000001368. PubMed PMID: 25829159.</w:t>
      </w:r>
    </w:p>
    <w:p w14:paraId="668E01CC"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Thomas VA, Rugeley PB, </w:t>
      </w:r>
      <w:r w:rsidRPr="00560EE9">
        <w:rPr>
          <w:rFonts w:ascii="Arial" w:hAnsi="Arial" w:cs="Arial"/>
          <w:b/>
          <w:sz w:val="22"/>
          <w:szCs w:val="22"/>
        </w:rPr>
        <w:t>Lau FH</w:t>
      </w:r>
      <w:r w:rsidRPr="00560EE9">
        <w:rPr>
          <w:rFonts w:ascii="Arial" w:hAnsi="Arial" w:cs="Arial"/>
          <w:sz w:val="22"/>
          <w:szCs w:val="22"/>
        </w:rPr>
        <w:t>. Digital Photograph Security: What Plastic Surgeons Need to Know. Plast Reconstr Surg. 2015 Nov;136(5):1120-6. doi: 10.1097/PRS.0000000000001712. PubMed PMID: 26505710.</w:t>
      </w:r>
    </w:p>
    <w:p w14:paraId="70E7EF89"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Thomas VA, Rugeley PB, </w:t>
      </w:r>
      <w:r w:rsidRPr="00560EE9">
        <w:rPr>
          <w:rFonts w:ascii="Arial" w:hAnsi="Arial" w:cs="Arial"/>
          <w:b/>
          <w:sz w:val="22"/>
          <w:szCs w:val="22"/>
        </w:rPr>
        <w:t>Lau FH</w:t>
      </w:r>
      <w:r w:rsidRPr="00560EE9">
        <w:rPr>
          <w:rFonts w:ascii="Arial" w:hAnsi="Arial" w:cs="Arial"/>
          <w:sz w:val="22"/>
          <w:szCs w:val="22"/>
        </w:rPr>
        <w:t>. Digital Photo Security: What Plastic Surgeons Need to Know. Plast Reconstr Surg. 2015 Oct;136(4 Suppl):125. doi: 10.1097/01.prs.0000472437.55237.67. PubMed PMID: 26397647.</w:t>
      </w:r>
    </w:p>
    <w:p w14:paraId="0CDD415A" w14:textId="77777777" w:rsidR="00560EE9" w:rsidRPr="00560EE9" w:rsidRDefault="00560EE9" w:rsidP="00560EE9">
      <w:pPr>
        <w:pStyle w:val="clsheader3"/>
        <w:numPr>
          <w:ilvl w:val="0"/>
          <w:numId w:val="1"/>
        </w:numPr>
        <w:spacing w:line="276" w:lineRule="auto"/>
        <w:rPr>
          <w:rFonts w:ascii="Arial" w:hAnsi="Arial" w:cs="Arial"/>
          <w:sz w:val="22"/>
          <w:szCs w:val="22"/>
        </w:rPr>
      </w:pPr>
      <w:r w:rsidRPr="00560EE9">
        <w:rPr>
          <w:rFonts w:ascii="Arial" w:hAnsi="Arial" w:cs="Arial"/>
          <w:sz w:val="22"/>
          <w:szCs w:val="22"/>
        </w:rPr>
        <w:t xml:space="preserve">Torabi R, Strong AL, Hogan ME, Dupin CL, Tessler O, </w:t>
      </w:r>
      <w:r w:rsidRPr="00560EE9">
        <w:rPr>
          <w:rFonts w:ascii="Arial" w:hAnsi="Arial" w:cs="Arial"/>
          <w:b/>
          <w:sz w:val="22"/>
          <w:szCs w:val="22"/>
        </w:rPr>
        <w:t>Lau FH</w:t>
      </w:r>
      <w:r w:rsidRPr="00560EE9">
        <w:rPr>
          <w:rFonts w:ascii="Arial" w:hAnsi="Arial" w:cs="Arial"/>
          <w:sz w:val="22"/>
          <w:szCs w:val="22"/>
        </w:rPr>
        <w:t>. Bone and Tendon Coverage via Dehydrated Human Amniotic Chorionic Membrane and Split Thickness Skin Grafting. J Reconstr Microsurg Open. 2016 Jan; (eFirst).</w:t>
      </w:r>
    </w:p>
    <w:p w14:paraId="512C9E96" w14:textId="2DF14983" w:rsidR="00560EE9" w:rsidRDefault="00560EE9" w:rsidP="00E9616F">
      <w:pPr>
        <w:pStyle w:val="clsheader3"/>
        <w:numPr>
          <w:ilvl w:val="0"/>
          <w:numId w:val="1"/>
        </w:numPr>
        <w:spacing w:line="276" w:lineRule="auto"/>
        <w:rPr>
          <w:rFonts w:ascii="Arial" w:hAnsi="Arial" w:cs="Arial"/>
          <w:sz w:val="22"/>
          <w:szCs w:val="22"/>
        </w:rPr>
      </w:pPr>
      <w:r w:rsidRPr="00560EE9">
        <w:rPr>
          <w:rFonts w:ascii="Arial" w:hAnsi="Arial" w:cs="Arial"/>
          <w:b/>
          <w:sz w:val="22"/>
          <w:szCs w:val="22"/>
        </w:rPr>
        <w:t>Lau FH</w:t>
      </w:r>
      <w:r w:rsidRPr="00560EE9">
        <w:rPr>
          <w:rFonts w:ascii="Arial" w:hAnsi="Arial" w:cs="Arial"/>
          <w:sz w:val="22"/>
          <w:szCs w:val="22"/>
        </w:rPr>
        <w:t>, Sinha I, Jiang W, Lipsitz SR, Eriksson E. A Time Study of Plastic Surgery Residents. Ann Plast Surg. 2016 Mar 5. PubMed PMID: 26954746.</w:t>
      </w:r>
    </w:p>
    <w:p w14:paraId="567629C2" w14:textId="6C04E285" w:rsidR="002F5CFE" w:rsidRDefault="002F5CFE" w:rsidP="00E9616F">
      <w:pPr>
        <w:pStyle w:val="clsheader3"/>
        <w:numPr>
          <w:ilvl w:val="0"/>
          <w:numId w:val="1"/>
        </w:numPr>
        <w:spacing w:line="276" w:lineRule="auto"/>
        <w:rPr>
          <w:rFonts w:ascii="Arial" w:hAnsi="Arial" w:cs="Arial"/>
          <w:sz w:val="22"/>
          <w:szCs w:val="22"/>
        </w:rPr>
      </w:pPr>
      <w:r w:rsidRPr="002F5CFE">
        <w:rPr>
          <w:rFonts w:ascii="Arial" w:hAnsi="Arial" w:cs="Arial"/>
          <w:sz w:val="22"/>
          <w:szCs w:val="22"/>
        </w:rPr>
        <w:t xml:space="preserve">Bisgaard E, Tarakji M, </w:t>
      </w:r>
      <w:r w:rsidRPr="002F5CFE">
        <w:rPr>
          <w:rFonts w:ascii="Arial" w:hAnsi="Arial" w:cs="Arial"/>
          <w:b/>
          <w:sz w:val="22"/>
          <w:szCs w:val="22"/>
        </w:rPr>
        <w:t>Lau F</w:t>
      </w:r>
      <w:r w:rsidRPr="002F5CFE">
        <w:rPr>
          <w:rFonts w:ascii="Arial" w:hAnsi="Arial" w:cs="Arial"/>
          <w:sz w:val="22"/>
          <w:szCs w:val="22"/>
        </w:rPr>
        <w:t>, Riker A. Neglected skin cancer in the elderly: a case of basosquamous cell carcinoma of the right shoulder. J Surg Case Rep. 2016 Aug 17;2016(8).</w:t>
      </w:r>
      <w:r>
        <w:rPr>
          <w:rFonts w:ascii="Arial" w:hAnsi="Arial" w:cs="Arial"/>
          <w:sz w:val="22"/>
          <w:szCs w:val="22"/>
        </w:rPr>
        <w:t xml:space="preserve"> </w:t>
      </w:r>
      <w:r w:rsidRPr="002F5CFE">
        <w:rPr>
          <w:rFonts w:ascii="Arial" w:hAnsi="Arial" w:cs="Arial"/>
          <w:sz w:val="22"/>
          <w:szCs w:val="22"/>
        </w:rPr>
        <w:t>PubMed PMID: 27534889</w:t>
      </w:r>
      <w:r>
        <w:rPr>
          <w:rFonts w:ascii="Arial" w:hAnsi="Arial" w:cs="Arial"/>
          <w:sz w:val="22"/>
          <w:szCs w:val="22"/>
        </w:rPr>
        <w:t>.</w:t>
      </w:r>
    </w:p>
    <w:p w14:paraId="7F360F1A" w14:textId="2C49D70F" w:rsidR="009B5568" w:rsidRDefault="009B5568" w:rsidP="009B5568">
      <w:pPr>
        <w:pStyle w:val="clsheader3"/>
        <w:numPr>
          <w:ilvl w:val="0"/>
          <w:numId w:val="1"/>
        </w:numPr>
        <w:spacing w:line="276" w:lineRule="auto"/>
        <w:rPr>
          <w:rFonts w:ascii="Arial" w:hAnsi="Arial" w:cs="Arial"/>
          <w:sz w:val="22"/>
          <w:szCs w:val="22"/>
        </w:rPr>
      </w:pPr>
      <w:r w:rsidRPr="009B5568">
        <w:rPr>
          <w:rFonts w:ascii="Arial" w:hAnsi="Arial" w:cs="Arial"/>
          <w:sz w:val="22"/>
          <w:szCs w:val="22"/>
        </w:rPr>
        <w:t xml:space="preserve">Steele TN, Pribaz JJ, </w:t>
      </w:r>
      <w:r w:rsidRPr="009B5568">
        <w:rPr>
          <w:rFonts w:ascii="Arial" w:hAnsi="Arial" w:cs="Arial"/>
          <w:b/>
          <w:sz w:val="22"/>
          <w:szCs w:val="22"/>
        </w:rPr>
        <w:t>Lau FH</w:t>
      </w:r>
      <w:r w:rsidRPr="009B5568">
        <w:rPr>
          <w:rFonts w:ascii="Arial" w:hAnsi="Arial" w:cs="Arial"/>
          <w:sz w:val="22"/>
          <w:szCs w:val="22"/>
        </w:rPr>
        <w:t>.</w:t>
      </w:r>
      <w:r>
        <w:rPr>
          <w:rFonts w:ascii="Arial" w:hAnsi="Arial" w:cs="Arial"/>
          <w:sz w:val="22"/>
          <w:szCs w:val="22"/>
        </w:rPr>
        <w:t xml:space="preserve"> </w:t>
      </w:r>
      <w:r w:rsidRPr="009B5568">
        <w:rPr>
          <w:rFonts w:ascii="Arial" w:hAnsi="Arial" w:cs="Arial"/>
          <w:sz w:val="22"/>
          <w:szCs w:val="22"/>
        </w:rPr>
        <w:t>The Sternum-Nipple Distance is Double the Nipple-Inframammary Fold Distance in Macromastia.</w:t>
      </w:r>
      <w:r>
        <w:rPr>
          <w:rFonts w:ascii="Arial" w:hAnsi="Arial" w:cs="Arial"/>
          <w:sz w:val="22"/>
          <w:szCs w:val="22"/>
        </w:rPr>
        <w:t xml:space="preserve"> </w:t>
      </w:r>
      <w:r w:rsidRPr="009B5568">
        <w:rPr>
          <w:rFonts w:ascii="Arial" w:hAnsi="Arial" w:cs="Arial"/>
          <w:sz w:val="22"/>
          <w:szCs w:val="22"/>
        </w:rPr>
        <w:t>Ann Plast Surg</w:t>
      </w:r>
      <w:r>
        <w:rPr>
          <w:rFonts w:ascii="Arial" w:hAnsi="Arial" w:cs="Arial"/>
          <w:sz w:val="22"/>
          <w:szCs w:val="22"/>
        </w:rPr>
        <w:t xml:space="preserve">. </w:t>
      </w:r>
      <w:r w:rsidRPr="009B5568">
        <w:rPr>
          <w:rFonts w:ascii="Arial" w:hAnsi="Arial" w:cs="Arial"/>
          <w:sz w:val="22"/>
          <w:szCs w:val="22"/>
        </w:rPr>
        <w:t>2017 Jun;78(6S Suppl 5):S347-S350</w:t>
      </w:r>
      <w:r>
        <w:rPr>
          <w:rFonts w:ascii="Arial" w:hAnsi="Arial" w:cs="Arial"/>
          <w:sz w:val="22"/>
          <w:szCs w:val="22"/>
        </w:rPr>
        <w:t xml:space="preserve">. PubMed </w:t>
      </w:r>
      <w:r w:rsidRPr="009B5568">
        <w:rPr>
          <w:rFonts w:ascii="Arial" w:hAnsi="Arial" w:cs="Arial"/>
          <w:sz w:val="22"/>
          <w:szCs w:val="22"/>
        </w:rPr>
        <w:t>PMID: 28403022</w:t>
      </w:r>
      <w:r>
        <w:rPr>
          <w:rFonts w:ascii="Arial" w:hAnsi="Arial" w:cs="Arial"/>
          <w:sz w:val="22"/>
          <w:szCs w:val="22"/>
        </w:rPr>
        <w:t>.</w:t>
      </w:r>
    </w:p>
    <w:p w14:paraId="07D3480C" w14:textId="379BC133" w:rsidR="00292BC5" w:rsidRDefault="003662F4" w:rsidP="005F1F1A">
      <w:pPr>
        <w:pStyle w:val="clsheader3"/>
        <w:numPr>
          <w:ilvl w:val="0"/>
          <w:numId w:val="1"/>
        </w:numPr>
        <w:spacing w:line="276" w:lineRule="auto"/>
        <w:rPr>
          <w:rFonts w:ascii="Arial" w:hAnsi="Arial" w:cs="Arial"/>
          <w:sz w:val="22"/>
          <w:szCs w:val="22"/>
        </w:rPr>
      </w:pPr>
      <w:r>
        <w:rPr>
          <w:rFonts w:ascii="Arial" w:hAnsi="Arial" w:cs="Arial"/>
          <w:sz w:val="22"/>
          <w:szCs w:val="22"/>
        </w:rPr>
        <w:t xml:space="preserve">Lim S, Atwi N, Long SA, Toshav A, </w:t>
      </w:r>
      <w:r w:rsidRPr="003662F4">
        <w:rPr>
          <w:rFonts w:ascii="Arial" w:hAnsi="Arial" w:cs="Arial"/>
          <w:b/>
          <w:sz w:val="22"/>
          <w:szCs w:val="22"/>
        </w:rPr>
        <w:t>Lau FH</w:t>
      </w:r>
      <w:r w:rsidR="00525B4C">
        <w:rPr>
          <w:rFonts w:ascii="Arial" w:hAnsi="Arial" w:cs="Arial"/>
          <w:sz w:val="22"/>
          <w:szCs w:val="22"/>
        </w:rPr>
        <w:t xml:space="preserve">. </w:t>
      </w:r>
      <w:r w:rsidR="00525B4C" w:rsidRPr="00525B4C">
        <w:rPr>
          <w:rFonts w:ascii="Arial" w:hAnsi="Arial" w:cs="Arial"/>
          <w:sz w:val="22"/>
          <w:szCs w:val="22"/>
        </w:rPr>
        <w:t>Variations in the anterolateral thigh flap's vascular anatomy in African Americans</w:t>
      </w:r>
      <w:r w:rsidR="00525B4C">
        <w:rPr>
          <w:rFonts w:ascii="Arial" w:hAnsi="Arial" w:cs="Arial"/>
          <w:sz w:val="22"/>
          <w:szCs w:val="22"/>
        </w:rPr>
        <w:t xml:space="preserve">. J Recon Micro. </w:t>
      </w:r>
      <w:r w:rsidR="005F1F1A" w:rsidRPr="005F1F1A">
        <w:rPr>
          <w:rFonts w:ascii="Arial" w:hAnsi="Arial" w:cs="Arial"/>
          <w:sz w:val="22"/>
          <w:szCs w:val="22"/>
        </w:rPr>
        <w:t>2017 Oct</w:t>
      </w:r>
      <w:r w:rsidR="005F1F1A">
        <w:rPr>
          <w:rFonts w:ascii="Arial" w:hAnsi="Arial" w:cs="Arial"/>
          <w:sz w:val="22"/>
          <w:szCs w:val="22"/>
        </w:rPr>
        <w:t xml:space="preserve">. PubMed PMID: </w:t>
      </w:r>
      <w:r w:rsidR="005F1F1A" w:rsidRPr="005F1F1A">
        <w:rPr>
          <w:rFonts w:ascii="Arial" w:hAnsi="Arial" w:cs="Arial"/>
          <w:sz w:val="22"/>
          <w:szCs w:val="22"/>
        </w:rPr>
        <w:t>28987081</w:t>
      </w:r>
    </w:p>
    <w:p w14:paraId="6D4F8C4E" w14:textId="3ADFB9FC" w:rsidR="00EE3B46" w:rsidRDefault="00EE3B46" w:rsidP="00EE3B46">
      <w:pPr>
        <w:pStyle w:val="clsheader3"/>
        <w:numPr>
          <w:ilvl w:val="0"/>
          <w:numId w:val="1"/>
        </w:numPr>
        <w:spacing w:line="276" w:lineRule="auto"/>
        <w:rPr>
          <w:rFonts w:ascii="Arial" w:hAnsi="Arial" w:cs="Arial"/>
          <w:sz w:val="22"/>
          <w:szCs w:val="22"/>
        </w:rPr>
      </w:pPr>
      <w:r w:rsidRPr="00EE3B46">
        <w:rPr>
          <w:rFonts w:ascii="Arial" w:hAnsi="Arial" w:cs="Arial"/>
          <w:b/>
          <w:sz w:val="22"/>
          <w:szCs w:val="22"/>
        </w:rPr>
        <w:t>Lau FH</w:t>
      </w:r>
      <w:r w:rsidRPr="00EE3B46">
        <w:rPr>
          <w:rFonts w:ascii="Arial" w:hAnsi="Arial" w:cs="Arial"/>
          <w:sz w:val="22"/>
          <w:szCs w:val="22"/>
        </w:rPr>
        <w:t>, Vogel K, Luckett JP, Hunt M, Meyer A, Rogers CL, Tessler O, Dupin CL, St Hilaire H, Islam KN, Frazier T, Gimble JM, Scahill S.</w:t>
      </w:r>
      <w:r>
        <w:rPr>
          <w:rFonts w:ascii="Arial" w:hAnsi="Arial" w:cs="Arial"/>
          <w:sz w:val="22"/>
          <w:szCs w:val="22"/>
        </w:rPr>
        <w:t xml:space="preserve"> </w:t>
      </w:r>
      <w:r w:rsidRPr="00EE3B46">
        <w:rPr>
          <w:rFonts w:ascii="Arial" w:hAnsi="Arial" w:cs="Arial"/>
          <w:sz w:val="22"/>
          <w:szCs w:val="22"/>
        </w:rPr>
        <w:t>Sandwiched White Adipose Tissue: A Microphysiological System of Primary Human Adipose Tissue.</w:t>
      </w:r>
      <w:r>
        <w:rPr>
          <w:rFonts w:ascii="Arial" w:hAnsi="Arial" w:cs="Arial"/>
          <w:sz w:val="22"/>
          <w:szCs w:val="22"/>
        </w:rPr>
        <w:t xml:space="preserve"> </w:t>
      </w:r>
      <w:r w:rsidRPr="00EE3B46">
        <w:rPr>
          <w:rFonts w:ascii="Arial" w:hAnsi="Arial" w:cs="Arial"/>
          <w:sz w:val="22"/>
          <w:szCs w:val="22"/>
        </w:rPr>
        <w:t>Tissue Eng Part C Methods. 2018 Jan</w:t>
      </w:r>
      <w:r>
        <w:rPr>
          <w:rFonts w:ascii="Arial" w:hAnsi="Arial" w:cs="Arial"/>
          <w:sz w:val="22"/>
          <w:szCs w:val="22"/>
        </w:rPr>
        <w:t xml:space="preserve">. PubMed PMID: </w:t>
      </w:r>
      <w:r w:rsidRPr="00EE3B46">
        <w:rPr>
          <w:rFonts w:ascii="Arial" w:hAnsi="Arial" w:cs="Arial"/>
          <w:sz w:val="22"/>
          <w:szCs w:val="22"/>
        </w:rPr>
        <w:t>29141507</w:t>
      </w:r>
      <w:r w:rsidR="006E5586">
        <w:rPr>
          <w:rFonts w:ascii="Arial" w:hAnsi="Arial" w:cs="Arial"/>
          <w:sz w:val="22"/>
          <w:szCs w:val="22"/>
        </w:rPr>
        <w:t>.</w:t>
      </w:r>
    </w:p>
    <w:p w14:paraId="370607D4" w14:textId="77777777" w:rsidR="003F2802" w:rsidRDefault="003F2802" w:rsidP="003F2802">
      <w:pPr>
        <w:pStyle w:val="clsheader3"/>
        <w:numPr>
          <w:ilvl w:val="0"/>
          <w:numId w:val="1"/>
        </w:numPr>
        <w:spacing w:line="276" w:lineRule="auto"/>
        <w:rPr>
          <w:rFonts w:ascii="Arial" w:hAnsi="Arial" w:cs="Arial"/>
          <w:sz w:val="22"/>
          <w:szCs w:val="22"/>
        </w:rPr>
      </w:pPr>
      <w:r w:rsidRPr="009716DE">
        <w:rPr>
          <w:rFonts w:ascii="Arial" w:hAnsi="Arial" w:cs="Arial"/>
          <w:sz w:val="22"/>
          <w:szCs w:val="22"/>
        </w:rPr>
        <w:t xml:space="preserve">Scahill SD, Hunt M, Rogers CL, </w:t>
      </w:r>
      <w:r w:rsidRPr="009716DE">
        <w:rPr>
          <w:rFonts w:ascii="Arial" w:hAnsi="Arial" w:cs="Arial"/>
          <w:b/>
          <w:sz w:val="22"/>
          <w:szCs w:val="22"/>
        </w:rPr>
        <w:t>Lau FH</w:t>
      </w:r>
      <w:r w:rsidRPr="009716DE">
        <w:rPr>
          <w:rFonts w:ascii="Arial" w:hAnsi="Arial" w:cs="Arial"/>
          <w:sz w:val="22"/>
          <w:szCs w:val="22"/>
        </w:rPr>
        <w:t>.</w:t>
      </w:r>
      <w:r>
        <w:rPr>
          <w:rFonts w:ascii="Arial" w:hAnsi="Arial" w:cs="Arial"/>
          <w:sz w:val="22"/>
          <w:szCs w:val="22"/>
        </w:rPr>
        <w:t xml:space="preserve"> </w:t>
      </w:r>
      <w:r w:rsidRPr="009716DE">
        <w:rPr>
          <w:rFonts w:ascii="Arial" w:hAnsi="Arial" w:cs="Arial"/>
          <w:sz w:val="22"/>
          <w:szCs w:val="22"/>
        </w:rPr>
        <w:t>A Microphysiologic Platform for Human Fat: Sandwiched White Adipose Tissue.</w:t>
      </w:r>
      <w:r>
        <w:rPr>
          <w:rFonts w:ascii="Arial" w:hAnsi="Arial" w:cs="Arial"/>
          <w:sz w:val="22"/>
          <w:szCs w:val="22"/>
        </w:rPr>
        <w:t xml:space="preserve"> </w:t>
      </w:r>
      <w:r w:rsidRPr="009716DE">
        <w:rPr>
          <w:rFonts w:ascii="Arial" w:hAnsi="Arial" w:cs="Arial"/>
          <w:sz w:val="22"/>
          <w:szCs w:val="22"/>
        </w:rPr>
        <w:t>J Vis Exp. 2018 Aug 15;(138).</w:t>
      </w:r>
      <w:r>
        <w:rPr>
          <w:rFonts w:ascii="Arial" w:hAnsi="Arial" w:cs="Arial"/>
          <w:sz w:val="22"/>
          <w:szCs w:val="22"/>
        </w:rPr>
        <w:t xml:space="preserve"> Pubmed </w:t>
      </w:r>
      <w:r w:rsidRPr="009716DE">
        <w:rPr>
          <w:rFonts w:ascii="Arial" w:hAnsi="Arial" w:cs="Arial"/>
          <w:sz w:val="22"/>
          <w:szCs w:val="22"/>
        </w:rPr>
        <w:t>PMID: 30176000</w:t>
      </w:r>
      <w:r>
        <w:rPr>
          <w:rFonts w:ascii="Arial" w:hAnsi="Arial" w:cs="Arial"/>
          <w:sz w:val="22"/>
          <w:szCs w:val="22"/>
        </w:rPr>
        <w:t>.</w:t>
      </w:r>
    </w:p>
    <w:p w14:paraId="7D671D30" w14:textId="28061DF6" w:rsidR="003F2802" w:rsidRDefault="003F2802" w:rsidP="003F2802">
      <w:pPr>
        <w:pStyle w:val="clsheader3"/>
        <w:numPr>
          <w:ilvl w:val="0"/>
          <w:numId w:val="1"/>
        </w:numPr>
        <w:spacing w:line="276" w:lineRule="auto"/>
        <w:rPr>
          <w:rFonts w:ascii="Arial" w:hAnsi="Arial" w:cs="Arial"/>
          <w:sz w:val="22"/>
          <w:szCs w:val="22"/>
        </w:rPr>
      </w:pPr>
      <w:r w:rsidRPr="00D96B6A">
        <w:rPr>
          <w:rFonts w:ascii="Arial" w:hAnsi="Arial" w:cs="Arial"/>
          <w:sz w:val="22"/>
          <w:szCs w:val="22"/>
        </w:rPr>
        <w:t xml:space="preserve">Lim S, Rogers LK, Tessler O, Mundinger GS, Rogers C, </w:t>
      </w:r>
      <w:r w:rsidRPr="00D96B6A">
        <w:rPr>
          <w:rFonts w:ascii="Arial" w:hAnsi="Arial" w:cs="Arial"/>
          <w:b/>
          <w:sz w:val="22"/>
          <w:szCs w:val="22"/>
        </w:rPr>
        <w:t>Lau FH</w:t>
      </w:r>
      <w:r w:rsidRPr="00D96B6A">
        <w:rPr>
          <w:rFonts w:ascii="Arial" w:hAnsi="Arial" w:cs="Arial"/>
          <w:sz w:val="22"/>
          <w:szCs w:val="22"/>
        </w:rPr>
        <w:t>.</w:t>
      </w:r>
      <w:r>
        <w:rPr>
          <w:rFonts w:ascii="Arial" w:hAnsi="Arial" w:cs="Arial"/>
          <w:sz w:val="22"/>
          <w:szCs w:val="22"/>
        </w:rPr>
        <w:t xml:space="preserve"> </w:t>
      </w:r>
      <w:r w:rsidRPr="00D96B6A">
        <w:rPr>
          <w:rFonts w:ascii="Arial" w:hAnsi="Arial" w:cs="Arial"/>
          <w:sz w:val="22"/>
          <w:szCs w:val="22"/>
        </w:rPr>
        <w:t>Phentermine: A Systematic Review for Plastic and Reconstructive Surgeons.</w:t>
      </w:r>
      <w:r>
        <w:rPr>
          <w:rFonts w:ascii="Arial" w:hAnsi="Arial" w:cs="Arial"/>
          <w:sz w:val="22"/>
          <w:szCs w:val="22"/>
        </w:rPr>
        <w:t xml:space="preserve"> </w:t>
      </w:r>
      <w:r w:rsidRPr="00D96B6A">
        <w:rPr>
          <w:rFonts w:ascii="Arial" w:hAnsi="Arial" w:cs="Arial"/>
          <w:sz w:val="22"/>
          <w:szCs w:val="22"/>
        </w:rPr>
        <w:t>Ann Plast Surg. 2018 Oct;81(4):503-507.</w:t>
      </w:r>
      <w:r>
        <w:rPr>
          <w:rFonts w:ascii="Arial" w:hAnsi="Arial" w:cs="Arial"/>
          <w:sz w:val="22"/>
          <w:szCs w:val="22"/>
        </w:rPr>
        <w:t xml:space="preserve"> Pubmed </w:t>
      </w:r>
      <w:r w:rsidRPr="00D96B6A">
        <w:rPr>
          <w:rFonts w:ascii="Arial" w:hAnsi="Arial" w:cs="Arial"/>
          <w:sz w:val="22"/>
          <w:szCs w:val="22"/>
        </w:rPr>
        <w:t>PMID: 30204622</w:t>
      </w:r>
      <w:r>
        <w:rPr>
          <w:rFonts w:ascii="Arial" w:hAnsi="Arial" w:cs="Arial"/>
          <w:sz w:val="22"/>
          <w:szCs w:val="22"/>
        </w:rPr>
        <w:t>.</w:t>
      </w:r>
    </w:p>
    <w:p w14:paraId="0F7489CD" w14:textId="1031B947" w:rsidR="00D9723F" w:rsidRDefault="00D9723F" w:rsidP="0005445D">
      <w:pPr>
        <w:pStyle w:val="clsheader3"/>
        <w:numPr>
          <w:ilvl w:val="0"/>
          <w:numId w:val="1"/>
        </w:numPr>
        <w:spacing w:line="276" w:lineRule="auto"/>
        <w:rPr>
          <w:rFonts w:ascii="Arial" w:hAnsi="Arial" w:cs="Arial"/>
          <w:sz w:val="22"/>
          <w:szCs w:val="22"/>
        </w:rPr>
      </w:pPr>
      <w:r w:rsidRPr="007972D4">
        <w:rPr>
          <w:rFonts w:ascii="Arial" w:hAnsi="Arial" w:cs="Arial"/>
          <w:b/>
          <w:sz w:val="22"/>
          <w:szCs w:val="22"/>
        </w:rPr>
        <w:t>Lau FH</w:t>
      </w:r>
      <w:r>
        <w:rPr>
          <w:rFonts w:ascii="Arial" w:hAnsi="Arial" w:cs="Arial"/>
          <w:sz w:val="22"/>
          <w:szCs w:val="22"/>
        </w:rPr>
        <w:t xml:space="preserve">, </w:t>
      </w:r>
      <w:r w:rsidRPr="00D9723F">
        <w:rPr>
          <w:rFonts w:ascii="Arial" w:hAnsi="Arial" w:cs="Arial"/>
          <w:sz w:val="22"/>
          <w:szCs w:val="22"/>
        </w:rPr>
        <w:t>Greiffenstein</w:t>
      </w:r>
      <w:r>
        <w:rPr>
          <w:rFonts w:ascii="Arial" w:hAnsi="Arial" w:cs="Arial"/>
          <w:sz w:val="22"/>
          <w:szCs w:val="22"/>
        </w:rPr>
        <w:t xml:space="preserve"> P, </w:t>
      </w:r>
      <w:r w:rsidRPr="00D9723F">
        <w:rPr>
          <w:rFonts w:ascii="Arial" w:hAnsi="Arial" w:cs="Arial"/>
          <w:sz w:val="22"/>
          <w:szCs w:val="22"/>
        </w:rPr>
        <w:t>Hodgdon</w:t>
      </w:r>
      <w:r>
        <w:rPr>
          <w:rFonts w:ascii="Arial" w:hAnsi="Arial" w:cs="Arial"/>
          <w:sz w:val="22"/>
          <w:szCs w:val="22"/>
        </w:rPr>
        <w:t xml:space="preserve"> IA, </w:t>
      </w:r>
      <w:r w:rsidRPr="00D9723F">
        <w:rPr>
          <w:rFonts w:ascii="Arial" w:hAnsi="Arial" w:cs="Arial"/>
          <w:sz w:val="22"/>
          <w:szCs w:val="22"/>
        </w:rPr>
        <w:t>Islam</w:t>
      </w:r>
      <w:r>
        <w:rPr>
          <w:rFonts w:ascii="Arial" w:hAnsi="Arial" w:cs="Arial"/>
          <w:sz w:val="22"/>
          <w:szCs w:val="22"/>
        </w:rPr>
        <w:t xml:space="preserve"> KN, </w:t>
      </w:r>
      <w:r w:rsidRPr="00D9723F">
        <w:rPr>
          <w:rFonts w:ascii="Arial" w:hAnsi="Arial" w:cs="Arial"/>
          <w:sz w:val="22"/>
          <w:szCs w:val="22"/>
        </w:rPr>
        <w:t>Short</w:t>
      </w:r>
      <w:r>
        <w:rPr>
          <w:rFonts w:ascii="Arial" w:hAnsi="Arial" w:cs="Arial"/>
          <w:sz w:val="22"/>
          <w:szCs w:val="22"/>
        </w:rPr>
        <w:t xml:space="preserve"> CA,</w:t>
      </w:r>
      <w:r w:rsidRPr="00D9723F">
        <w:rPr>
          <w:rFonts w:ascii="Arial" w:hAnsi="Arial" w:cs="Arial"/>
          <w:sz w:val="22"/>
          <w:szCs w:val="22"/>
        </w:rPr>
        <w:t xml:space="preserve"> Yoo</w:t>
      </w:r>
      <w:r>
        <w:rPr>
          <w:rFonts w:ascii="Arial" w:hAnsi="Arial" w:cs="Arial"/>
          <w:sz w:val="22"/>
          <w:szCs w:val="22"/>
        </w:rPr>
        <w:t xml:space="preserve"> A, Birke L. </w:t>
      </w:r>
      <w:r w:rsidRPr="00D9723F">
        <w:rPr>
          <w:rFonts w:ascii="Arial" w:hAnsi="Arial" w:cs="Arial"/>
          <w:sz w:val="22"/>
          <w:szCs w:val="22"/>
        </w:rPr>
        <w:t>Incisional Hernia Prevention Using Dehydrated Amniotic Membrane in Rat Model</w:t>
      </w:r>
      <w:r>
        <w:rPr>
          <w:rFonts w:ascii="Arial" w:hAnsi="Arial" w:cs="Arial"/>
          <w:sz w:val="22"/>
          <w:szCs w:val="22"/>
        </w:rPr>
        <w:t xml:space="preserve">. J Am Coll Surg. 2018 </w:t>
      </w:r>
      <w:r w:rsidRPr="00D9723F">
        <w:rPr>
          <w:rFonts w:ascii="Arial" w:hAnsi="Arial" w:cs="Arial"/>
          <w:sz w:val="22"/>
          <w:szCs w:val="22"/>
        </w:rPr>
        <w:t>Oct</w:t>
      </w:r>
      <w:r>
        <w:rPr>
          <w:rFonts w:ascii="Arial" w:hAnsi="Arial" w:cs="Arial"/>
          <w:sz w:val="22"/>
          <w:szCs w:val="22"/>
        </w:rPr>
        <w:t>;</w:t>
      </w:r>
      <w:r w:rsidRPr="00D9723F">
        <w:rPr>
          <w:rFonts w:ascii="Arial" w:hAnsi="Arial" w:cs="Arial"/>
          <w:sz w:val="22"/>
          <w:szCs w:val="22"/>
        </w:rPr>
        <w:t xml:space="preserve"> 227</w:t>
      </w:r>
      <w:r>
        <w:rPr>
          <w:rFonts w:ascii="Arial" w:hAnsi="Arial" w:cs="Arial"/>
          <w:sz w:val="22"/>
          <w:szCs w:val="22"/>
        </w:rPr>
        <w:t>(</w:t>
      </w:r>
      <w:r w:rsidRPr="00D9723F">
        <w:rPr>
          <w:rFonts w:ascii="Arial" w:hAnsi="Arial" w:cs="Arial"/>
          <w:sz w:val="22"/>
          <w:szCs w:val="22"/>
        </w:rPr>
        <w:t>4</w:t>
      </w:r>
      <w:r>
        <w:rPr>
          <w:rFonts w:ascii="Arial" w:hAnsi="Arial" w:cs="Arial"/>
          <w:sz w:val="22"/>
          <w:szCs w:val="22"/>
        </w:rPr>
        <w:t>)</w:t>
      </w:r>
      <w:r w:rsidRPr="00D9723F">
        <w:rPr>
          <w:rFonts w:ascii="Arial" w:hAnsi="Arial" w:cs="Arial"/>
          <w:sz w:val="22"/>
          <w:szCs w:val="22"/>
        </w:rPr>
        <w:t>, Supplement 2, Page e20</w:t>
      </w:r>
      <w:r>
        <w:rPr>
          <w:rFonts w:ascii="Arial" w:hAnsi="Arial" w:cs="Arial"/>
          <w:sz w:val="22"/>
          <w:szCs w:val="22"/>
        </w:rPr>
        <w:t xml:space="preserve">. </w:t>
      </w:r>
      <w:r w:rsidR="000138B3" w:rsidRPr="000138B3">
        <w:rPr>
          <w:rFonts w:ascii="Arial" w:hAnsi="Arial" w:cs="Arial"/>
          <w:sz w:val="22"/>
          <w:szCs w:val="22"/>
        </w:rPr>
        <w:t xml:space="preserve">DOI: </w:t>
      </w:r>
      <w:hyperlink r:id="rId9" w:history="1">
        <w:r w:rsidR="00C56D8B" w:rsidRPr="00C56D8B">
          <w:rPr>
            <w:rStyle w:val="Hyperlink"/>
            <w:rFonts w:ascii="Arial" w:hAnsi="Arial" w:cs="Arial"/>
            <w:color w:val="auto"/>
            <w:sz w:val="22"/>
            <w:szCs w:val="22"/>
            <w:u w:val="none"/>
          </w:rPr>
          <w:t>https://doi.org/10.1016/j.jamcollsurg.2018.08.049</w:t>
        </w:r>
      </w:hyperlink>
    </w:p>
    <w:p w14:paraId="5D7420BA" w14:textId="77777777" w:rsidR="003F5931" w:rsidRPr="007C3C7C" w:rsidRDefault="003F5931" w:rsidP="003F5931">
      <w:pPr>
        <w:pStyle w:val="clsheader3"/>
        <w:numPr>
          <w:ilvl w:val="0"/>
          <w:numId w:val="1"/>
        </w:numPr>
        <w:spacing w:line="276" w:lineRule="auto"/>
        <w:rPr>
          <w:rFonts w:ascii="Arial" w:hAnsi="Arial" w:cs="Arial"/>
          <w:sz w:val="22"/>
          <w:szCs w:val="22"/>
        </w:rPr>
      </w:pPr>
      <w:r>
        <w:rPr>
          <w:rFonts w:ascii="Arial" w:hAnsi="Arial" w:cs="Arial"/>
          <w:sz w:val="22"/>
          <w:szCs w:val="22"/>
        </w:rPr>
        <w:lastRenderedPageBreak/>
        <w:t>Lam JS</w:t>
      </w:r>
      <w:r w:rsidRPr="004E1DC9">
        <w:rPr>
          <w:rFonts w:ascii="Arial" w:hAnsi="Arial" w:cs="Arial"/>
          <w:sz w:val="22"/>
          <w:szCs w:val="22"/>
        </w:rPr>
        <w:t xml:space="preserve">, Simpson BK, </w:t>
      </w:r>
      <w:r w:rsidRPr="004E1DC9">
        <w:rPr>
          <w:rFonts w:ascii="Arial" w:hAnsi="Arial" w:cs="Arial"/>
          <w:b/>
          <w:sz w:val="22"/>
          <w:szCs w:val="22"/>
        </w:rPr>
        <w:t>Lau FH</w:t>
      </w:r>
      <w:r w:rsidRPr="004E1DC9">
        <w:rPr>
          <w:rFonts w:ascii="Arial" w:hAnsi="Arial" w:cs="Arial"/>
          <w:sz w:val="22"/>
          <w:szCs w:val="22"/>
        </w:rPr>
        <w:t>. Health Insurance Portability and Accountability Act Noncompliance in Patient Photograph Management in Plastic Surgery.</w:t>
      </w:r>
      <w:r>
        <w:rPr>
          <w:rFonts w:ascii="Arial" w:hAnsi="Arial" w:cs="Arial"/>
          <w:sz w:val="22"/>
          <w:szCs w:val="22"/>
        </w:rPr>
        <w:t xml:space="preserve"> </w:t>
      </w:r>
      <w:r w:rsidRPr="007C3C7C">
        <w:rPr>
          <w:rFonts w:ascii="Arial" w:hAnsi="Arial" w:cs="Arial"/>
          <w:sz w:val="22"/>
          <w:szCs w:val="22"/>
        </w:rPr>
        <w:t>Ann Plast Surg. 2019 Jan 14. doi: 10.1097/SAP.0000000000001760.</w:t>
      </w:r>
    </w:p>
    <w:p w14:paraId="4B1872A9" w14:textId="77777777" w:rsidR="003F5931" w:rsidRDefault="003F5931" w:rsidP="003F5931">
      <w:pPr>
        <w:pStyle w:val="clsheader3"/>
        <w:numPr>
          <w:ilvl w:val="0"/>
          <w:numId w:val="1"/>
        </w:numPr>
        <w:spacing w:line="276" w:lineRule="auto"/>
        <w:rPr>
          <w:rFonts w:ascii="Arial" w:hAnsi="Arial" w:cs="Arial"/>
          <w:sz w:val="22"/>
          <w:szCs w:val="22"/>
        </w:rPr>
      </w:pPr>
      <w:r>
        <w:rPr>
          <w:rFonts w:ascii="Arial" w:hAnsi="Arial" w:cs="Arial"/>
          <w:sz w:val="22"/>
          <w:szCs w:val="22"/>
        </w:rPr>
        <w:t xml:space="preserve">Rebello CJ, Greenway FL, </w:t>
      </w:r>
      <w:r w:rsidRPr="0005445D">
        <w:rPr>
          <w:rFonts w:ascii="Arial" w:hAnsi="Arial" w:cs="Arial"/>
          <w:b/>
          <w:sz w:val="22"/>
          <w:szCs w:val="22"/>
        </w:rPr>
        <w:t>Lau FH</w:t>
      </w:r>
      <w:r>
        <w:rPr>
          <w:rFonts w:ascii="Arial" w:hAnsi="Arial" w:cs="Arial"/>
          <w:sz w:val="22"/>
          <w:szCs w:val="22"/>
        </w:rPr>
        <w:t>, Lin Y, Stephens JM, Johnson WD, Coulter AA</w:t>
      </w:r>
      <w:r w:rsidRPr="0005445D">
        <w:rPr>
          <w:rFonts w:ascii="Arial" w:hAnsi="Arial" w:cs="Arial"/>
          <w:sz w:val="22"/>
          <w:szCs w:val="22"/>
        </w:rPr>
        <w:t>.</w:t>
      </w:r>
      <w:r>
        <w:rPr>
          <w:rFonts w:ascii="Arial" w:hAnsi="Arial" w:cs="Arial"/>
          <w:sz w:val="22"/>
          <w:szCs w:val="22"/>
        </w:rPr>
        <w:t xml:space="preserve"> </w:t>
      </w:r>
      <w:r w:rsidRPr="007905B8">
        <w:rPr>
          <w:rFonts w:ascii="Arial" w:hAnsi="Arial" w:cs="Arial"/>
          <w:sz w:val="22"/>
          <w:szCs w:val="22"/>
        </w:rPr>
        <w:t>Naringenin Promotes Thermogenic Gene Expression in Human White Adipose Tissue</w:t>
      </w:r>
      <w:r>
        <w:rPr>
          <w:rFonts w:ascii="Arial" w:hAnsi="Arial" w:cs="Arial"/>
          <w:sz w:val="22"/>
          <w:szCs w:val="22"/>
        </w:rPr>
        <w:t xml:space="preserve">. Obesity. </w:t>
      </w:r>
      <w:r w:rsidRPr="0005445D">
        <w:rPr>
          <w:rFonts w:ascii="Arial" w:hAnsi="Arial" w:cs="Arial"/>
          <w:sz w:val="22"/>
          <w:szCs w:val="22"/>
        </w:rPr>
        <w:t>2019 Jan;27(1):103-111.</w:t>
      </w:r>
      <w:r>
        <w:rPr>
          <w:rFonts w:ascii="Arial" w:hAnsi="Arial" w:cs="Arial"/>
          <w:sz w:val="22"/>
          <w:szCs w:val="22"/>
        </w:rPr>
        <w:t xml:space="preserve"> </w:t>
      </w:r>
      <w:r w:rsidRPr="0005445D">
        <w:rPr>
          <w:rFonts w:ascii="Arial" w:hAnsi="Arial" w:cs="Arial"/>
          <w:sz w:val="22"/>
          <w:szCs w:val="22"/>
        </w:rPr>
        <w:t>doi: 10.1002/oby.22352</w:t>
      </w:r>
    </w:p>
    <w:p w14:paraId="5ED1C69F" w14:textId="6ACF3983" w:rsidR="00C56D8B" w:rsidRDefault="00C56D8B" w:rsidP="0005445D">
      <w:pPr>
        <w:pStyle w:val="clsheader3"/>
        <w:numPr>
          <w:ilvl w:val="0"/>
          <w:numId w:val="1"/>
        </w:numPr>
        <w:spacing w:line="276" w:lineRule="auto"/>
        <w:rPr>
          <w:rFonts w:ascii="Arial" w:hAnsi="Arial" w:cs="Arial"/>
          <w:sz w:val="22"/>
          <w:szCs w:val="22"/>
        </w:rPr>
      </w:pPr>
      <w:r w:rsidRPr="00C56D8B">
        <w:rPr>
          <w:rFonts w:ascii="Arial" w:hAnsi="Arial" w:cs="Arial"/>
          <w:sz w:val="22"/>
          <w:szCs w:val="22"/>
        </w:rPr>
        <w:t xml:space="preserve">Dibbs R, Culo B, Tandon R, Hilaire HS, Shellock FG, </w:t>
      </w:r>
      <w:r w:rsidRPr="00C56D8B">
        <w:rPr>
          <w:rFonts w:ascii="Arial" w:hAnsi="Arial" w:cs="Arial"/>
          <w:b/>
          <w:sz w:val="22"/>
          <w:szCs w:val="22"/>
        </w:rPr>
        <w:t>Lau FH</w:t>
      </w:r>
      <w:r w:rsidRPr="00C56D8B">
        <w:rPr>
          <w:rFonts w:ascii="Arial" w:hAnsi="Arial" w:cs="Arial"/>
          <w:sz w:val="22"/>
          <w:szCs w:val="22"/>
        </w:rPr>
        <w:t>.</w:t>
      </w:r>
      <w:r>
        <w:rPr>
          <w:rFonts w:ascii="Arial" w:hAnsi="Arial" w:cs="Arial"/>
          <w:sz w:val="22"/>
          <w:szCs w:val="22"/>
        </w:rPr>
        <w:t xml:space="preserve"> </w:t>
      </w:r>
      <w:r w:rsidRPr="00C56D8B">
        <w:rPr>
          <w:rFonts w:ascii="Arial" w:hAnsi="Arial" w:cs="Arial"/>
          <w:sz w:val="22"/>
          <w:szCs w:val="22"/>
        </w:rPr>
        <w:t>Reconsidering the "MR Unsafe" breast tissue expander with magnetic infusion port: A case report and literature review.</w:t>
      </w:r>
      <w:r>
        <w:rPr>
          <w:rFonts w:ascii="Arial" w:hAnsi="Arial" w:cs="Arial"/>
          <w:sz w:val="22"/>
          <w:szCs w:val="22"/>
        </w:rPr>
        <w:t xml:space="preserve"> </w:t>
      </w:r>
      <w:r w:rsidRPr="00C56D8B">
        <w:rPr>
          <w:rFonts w:ascii="Arial" w:hAnsi="Arial" w:cs="Arial"/>
          <w:sz w:val="22"/>
          <w:szCs w:val="22"/>
        </w:rPr>
        <w:t xml:space="preserve">Arch Plast Surg. 2019 Apr 9. doi: 10.5999/aps.2018.01431. </w:t>
      </w:r>
    </w:p>
    <w:p w14:paraId="2ADE4FD4" w14:textId="2683A8F2" w:rsidR="00D26775" w:rsidRDefault="00D26775" w:rsidP="0005445D">
      <w:pPr>
        <w:pStyle w:val="clsheader3"/>
        <w:numPr>
          <w:ilvl w:val="0"/>
          <w:numId w:val="1"/>
        </w:numPr>
        <w:spacing w:line="276" w:lineRule="auto"/>
        <w:rPr>
          <w:rFonts w:ascii="Arial" w:hAnsi="Arial" w:cs="Arial"/>
          <w:sz w:val="22"/>
          <w:szCs w:val="22"/>
        </w:rPr>
      </w:pPr>
      <w:r>
        <w:rPr>
          <w:rFonts w:ascii="Arial" w:hAnsi="Arial" w:cs="Arial"/>
          <w:sz w:val="22"/>
          <w:szCs w:val="22"/>
        </w:rPr>
        <w:t xml:space="preserve">Mulloy C, Hoffman RD, Danos DM, </w:t>
      </w:r>
      <w:r w:rsidRPr="00D26775">
        <w:rPr>
          <w:rFonts w:ascii="Arial" w:hAnsi="Arial" w:cs="Arial"/>
          <w:b/>
          <w:bCs/>
          <w:sz w:val="22"/>
          <w:szCs w:val="22"/>
        </w:rPr>
        <w:t>Lau FH</w:t>
      </w:r>
      <w:r>
        <w:rPr>
          <w:rFonts w:ascii="Arial" w:hAnsi="Arial" w:cs="Arial"/>
          <w:sz w:val="22"/>
          <w:szCs w:val="22"/>
        </w:rPr>
        <w:t xml:space="preserve">. </w:t>
      </w:r>
      <w:r w:rsidRPr="00D26775">
        <w:rPr>
          <w:rFonts w:ascii="Arial" w:hAnsi="Arial" w:cs="Arial"/>
          <w:sz w:val="22"/>
          <w:szCs w:val="22"/>
        </w:rPr>
        <w:t>Health Disparities in Incisional Hernia Presentation: An Analysis of HCUP-NIS years 2012-2014</w:t>
      </w:r>
      <w:r>
        <w:rPr>
          <w:rFonts w:ascii="Arial" w:hAnsi="Arial" w:cs="Arial"/>
          <w:sz w:val="22"/>
          <w:szCs w:val="22"/>
        </w:rPr>
        <w:t>. Am Surg. 2020 July.</w:t>
      </w:r>
      <w:r w:rsidR="00DD4D48">
        <w:rPr>
          <w:rFonts w:ascii="Arial" w:hAnsi="Arial" w:cs="Arial"/>
          <w:sz w:val="22"/>
          <w:szCs w:val="22"/>
        </w:rPr>
        <w:t xml:space="preserve"> </w:t>
      </w:r>
      <w:r w:rsidR="00DD4D48" w:rsidRPr="00DD4D48">
        <w:rPr>
          <w:rFonts w:ascii="Arial" w:hAnsi="Arial" w:cs="Arial"/>
          <w:sz w:val="22"/>
          <w:szCs w:val="22"/>
        </w:rPr>
        <w:t>DOI: 10.1177/0003134820933574</w:t>
      </w:r>
    </w:p>
    <w:p w14:paraId="23F5102D" w14:textId="03D57EB8" w:rsidR="002F5E61" w:rsidRPr="002135A2" w:rsidRDefault="002F5E61" w:rsidP="00950FB0">
      <w:pPr>
        <w:pStyle w:val="clsheader3"/>
        <w:numPr>
          <w:ilvl w:val="0"/>
          <w:numId w:val="1"/>
        </w:numPr>
        <w:spacing w:line="276" w:lineRule="auto"/>
        <w:rPr>
          <w:rFonts w:ascii="Arial" w:hAnsi="Arial" w:cs="Arial"/>
          <w:sz w:val="22"/>
          <w:szCs w:val="22"/>
        </w:rPr>
      </w:pPr>
      <w:r w:rsidRPr="002135A2">
        <w:rPr>
          <w:rFonts w:ascii="Arial" w:hAnsi="Arial" w:cs="Arial"/>
          <w:sz w:val="22"/>
          <w:szCs w:val="22"/>
        </w:rPr>
        <w:t xml:space="preserve">Hodgdon I, Cook M, Yoo A, Rajo M, Dooley D, Haydel A, Dogar S, Greiffenstein P, Morrison J, </w:t>
      </w:r>
      <w:r w:rsidRPr="002135A2">
        <w:rPr>
          <w:rFonts w:ascii="Arial" w:hAnsi="Arial" w:cs="Arial"/>
          <w:b/>
          <w:bCs/>
          <w:sz w:val="22"/>
          <w:szCs w:val="22"/>
        </w:rPr>
        <w:t>Lau FH</w:t>
      </w:r>
      <w:r w:rsidRPr="002135A2">
        <w:rPr>
          <w:rFonts w:ascii="Arial" w:hAnsi="Arial" w:cs="Arial"/>
          <w:sz w:val="22"/>
          <w:szCs w:val="22"/>
        </w:rPr>
        <w:t xml:space="preserve">, Paige J. </w:t>
      </w:r>
      <w:r w:rsidR="002135A2" w:rsidRPr="002135A2">
        <w:rPr>
          <w:rFonts w:ascii="Arial" w:hAnsi="Arial" w:cs="Arial"/>
          <w:sz w:val="22"/>
          <w:szCs w:val="22"/>
        </w:rPr>
        <w:t>The Use of Autologous Fenestrated</w:t>
      </w:r>
      <w:r w:rsidR="002135A2" w:rsidRPr="002135A2">
        <w:rPr>
          <w:rFonts w:ascii="Arial" w:hAnsi="Arial" w:cs="Arial"/>
          <w:sz w:val="22"/>
          <w:szCs w:val="22"/>
        </w:rPr>
        <w:t xml:space="preserve"> </w:t>
      </w:r>
      <w:r w:rsidR="002135A2" w:rsidRPr="002135A2">
        <w:rPr>
          <w:rFonts w:ascii="Arial" w:hAnsi="Arial" w:cs="Arial"/>
          <w:sz w:val="22"/>
          <w:szCs w:val="22"/>
        </w:rPr>
        <w:t>Cutis Grafts in Hernia Repair: Surgical</w:t>
      </w:r>
      <w:r w:rsidR="002135A2" w:rsidRPr="002135A2">
        <w:rPr>
          <w:rFonts w:ascii="Arial" w:hAnsi="Arial" w:cs="Arial"/>
          <w:sz w:val="22"/>
          <w:szCs w:val="22"/>
        </w:rPr>
        <w:t xml:space="preserve"> </w:t>
      </w:r>
      <w:r w:rsidR="002135A2" w:rsidRPr="002135A2">
        <w:rPr>
          <w:rFonts w:ascii="Arial" w:hAnsi="Arial" w:cs="Arial"/>
          <w:sz w:val="22"/>
          <w:szCs w:val="22"/>
        </w:rPr>
        <w:t>Outcomes and Cost Analysis of 97</w:t>
      </w:r>
      <w:r w:rsidR="002135A2">
        <w:rPr>
          <w:rFonts w:ascii="Arial" w:hAnsi="Arial" w:cs="Arial"/>
          <w:sz w:val="22"/>
          <w:szCs w:val="22"/>
        </w:rPr>
        <w:t xml:space="preserve"> </w:t>
      </w:r>
      <w:r w:rsidR="002135A2" w:rsidRPr="002135A2">
        <w:rPr>
          <w:rFonts w:ascii="Arial" w:hAnsi="Arial" w:cs="Arial"/>
          <w:sz w:val="22"/>
          <w:szCs w:val="22"/>
        </w:rPr>
        <w:t>Consecutive Patients</w:t>
      </w:r>
      <w:r w:rsidR="002135A2">
        <w:rPr>
          <w:rFonts w:ascii="Arial" w:hAnsi="Arial" w:cs="Arial"/>
          <w:sz w:val="22"/>
          <w:szCs w:val="22"/>
        </w:rPr>
        <w:t xml:space="preserve">. </w:t>
      </w:r>
      <w:r w:rsidR="006A7E55">
        <w:rPr>
          <w:rFonts w:ascii="Arial" w:hAnsi="Arial" w:cs="Arial"/>
          <w:sz w:val="22"/>
          <w:szCs w:val="22"/>
        </w:rPr>
        <w:t>Am Surg. 2020 July.</w:t>
      </w:r>
      <w:r w:rsidR="0009730D">
        <w:rPr>
          <w:rFonts w:ascii="Arial" w:hAnsi="Arial" w:cs="Arial"/>
          <w:sz w:val="22"/>
          <w:szCs w:val="22"/>
        </w:rPr>
        <w:t xml:space="preserve"> </w:t>
      </w:r>
      <w:r w:rsidR="0009730D" w:rsidRPr="0009730D">
        <w:rPr>
          <w:rFonts w:ascii="Arial" w:hAnsi="Arial" w:cs="Arial"/>
          <w:sz w:val="22"/>
          <w:szCs w:val="22"/>
        </w:rPr>
        <w:t>DOI: 10. 1177/ 0003 1348 20933261</w:t>
      </w:r>
      <w:r w:rsidR="0009730D">
        <w:rPr>
          <w:rFonts w:ascii="Arial" w:hAnsi="Arial" w:cs="Arial"/>
          <w:sz w:val="22"/>
          <w:szCs w:val="22"/>
        </w:rPr>
        <w:t>.</w:t>
      </w:r>
    </w:p>
    <w:p w14:paraId="1EE49EE9" w14:textId="6F42DFBC" w:rsidR="005D37BF" w:rsidRDefault="000B1664" w:rsidP="001C3C36">
      <w:pPr>
        <w:pStyle w:val="clsheader3"/>
        <w:numPr>
          <w:ilvl w:val="0"/>
          <w:numId w:val="1"/>
        </w:numPr>
        <w:spacing w:line="276" w:lineRule="auto"/>
        <w:rPr>
          <w:rFonts w:ascii="Arial" w:hAnsi="Arial" w:cs="Arial"/>
          <w:sz w:val="22"/>
          <w:szCs w:val="22"/>
        </w:rPr>
      </w:pPr>
      <w:r>
        <w:rPr>
          <w:rFonts w:ascii="Arial" w:hAnsi="Arial" w:cs="Arial"/>
          <w:sz w:val="22"/>
          <w:szCs w:val="22"/>
        </w:rPr>
        <w:t xml:space="preserve">Bender R, McCarthy M, Brown T, Bukowska J, Smith S, Abbott RD, Kaplan DL, Williams C, Wade JW, Alarcon A, Wu X, </w:t>
      </w:r>
      <w:r w:rsidRPr="00881A88">
        <w:rPr>
          <w:rFonts w:ascii="Arial" w:hAnsi="Arial" w:cs="Arial"/>
          <w:b/>
          <w:bCs/>
          <w:sz w:val="22"/>
          <w:szCs w:val="22"/>
        </w:rPr>
        <w:t>Lau FH</w:t>
      </w:r>
      <w:r>
        <w:rPr>
          <w:rFonts w:ascii="Arial" w:hAnsi="Arial" w:cs="Arial"/>
          <w:sz w:val="22"/>
          <w:szCs w:val="22"/>
        </w:rPr>
        <w:t xml:space="preserve">, </w:t>
      </w:r>
      <w:r w:rsidRPr="00881A88">
        <w:rPr>
          <w:rFonts w:ascii="Arial" w:hAnsi="Arial" w:cs="Arial"/>
          <w:i/>
          <w:iCs/>
          <w:sz w:val="22"/>
          <w:szCs w:val="22"/>
        </w:rPr>
        <w:t>et al</w:t>
      </w:r>
      <w:r>
        <w:rPr>
          <w:rFonts w:ascii="Arial" w:hAnsi="Arial" w:cs="Arial"/>
          <w:sz w:val="22"/>
          <w:szCs w:val="22"/>
        </w:rPr>
        <w:t xml:space="preserve">. </w:t>
      </w:r>
      <w:r w:rsidR="001C3C36" w:rsidRPr="001C3C36">
        <w:rPr>
          <w:rFonts w:ascii="Arial" w:hAnsi="Arial" w:cs="Arial"/>
          <w:sz w:val="22"/>
          <w:szCs w:val="22"/>
        </w:rPr>
        <w:t>Human Adipose Derived Cells in Two- and Three-Dimensional Cultures: Functional Validation of an In Vitro Fat Construct</w:t>
      </w:r>
      <w:r w:rsidR="001C3C36">
        <w:rPr>
          <w:rFonts w:ascii="Arial" w:hAnsi="Arial" w:cs="Arial"/>
          <w:sz w:val="22"/>
          <w:szCs w:val="22"/>
        </w:rPr>
        <w:t xml:space="preserve">. </w:t>
      </w:r>
      <w:r w:rsidR="008A72CD">
        <w:rPr>
          <w:rFonts w:ascii="Arial" w:hAnsi="Arial" w:cs="Arial"/>
          <w:sz w:val="22"/>
          <w:szCs w:val="22"/>
        </w:rPr>
        <w:t xml:space="preserve">Stem Cells Intl. 2020 June 10. </w:t>
      </w:r>
      <w:r w:rsidR="008A72CD" w:rsidRPr="008A72CD">
        <w:rPr>
          <w:rFonts w:ascii="Arial" w:hAnsi="Arial" w:cs="Arial"/>
          <w:sz w:val="22"/>
          <w:szCs w:val="22"/>
        </w:rPr>
        <w:t>Article ID 4242130</w:t>
      </w:r>
      <w:r w:rsidR="008A72CD">
        <w:rPr>
          <w:rFonts w:ascii="Arial" w:hAnsi="Arial" w:cs="Arial"/>
          <w:sz w:val="22"/>
          <w:szCs w:val="22"/>
        </w:rPr>
        <w:t xml:space="preserve">. </w:t>
      </w:r>
      <w:r w:rsidR="009D1D2B">
        <w:rPr>
          <w:rFonts w:ascii="Arial" w:hAnsi="Arial" w:cs="Arial"/>
          <w:sz w:val="22"/>
          <w:szCs w:val="22"/>
        </w:rPr>
        <w:t xml:space="preserve">2020 July. </w:t>
      </w:r>
      <w:r w:rsidR="00DF6DC1">
        <w:rPr>
          <w:rFonts w:ascii="Arial" w:hAnsi="Arial" w:cs="Arial"/>
          <w:sz w:val="22"/>
          <w:szCs w:val="22"/>
        </w:rPr>
        <w:t>d</w:t>
      </w:r>
      <w:r w:rsidR="008A72CD">
        <w:rPr>
          <w:rFonts w:ascii="Arial" w:hAnsi="Arial" w:cs="Arial"/>
          <w:sz w:val="22"/>
          <w:szCs w:val="22"/>
        </w:rPr>
        <w:t xml:space="preserve">oi: </w:t>
      </w:r>
      <w:r w:rsidR="008A72CD" w:rsidRPr="008A72CD">
        <w:rPr>
          <w:rFonts w:ascii="Arial" w:hAnsi="Arial" w:cs="Arial"/>
          <w:sz w:val="22"/>
          <w:szCs w:val="22"/>
        </w:rPr>
        <w:t>10.1155/2020/4242130</w:t>
      </w:r>
    </w:p>
    <w:p w14:paraId="3F28C7B1" w14:textId="194CC377" w:rsidR="00235809" w:rsidRPr="00612627" w:rsidRDefault="00DF11B1" w:rsidP="00D71223">
      <w:pPr>
        <w:pStyle w:val="clsheader3"/>
        <w:numPr>
          <w:ilvl w:val="0"/>
          <w:numId w:val="1"/>
        </w:numPr>
        <w:spacing w:line="276" w:lineRule="auto"/>
        <w:rPr>
          <w:rFonts w:ascii="Arial" w:hAnsi="Arial" w:cs="Arial"/>
          <w:sz w:val="22"/>
          <w:szCs w:val="22"/>
        </w:rPr>
      </w:pPr>
      <w:r w:rsidRPr="00612627">
        <w:rPr>
          <w:rFonts w:ascii="Arial" w:hAnsi="Arial" w:cs="Arial"/>
          <w:sz w:val="22"/>
          <w:szCs w:val="22"/>
        </w:rPr>
        <w:t xml:space="preserve">Hoffman RD, Danos DM, Lin SJ, </w:t>
      </w:r>
      <w:r w:rsidRPr="00612627">
        <w:rPr>
          <w:rFonts w:ascii="Arial" w:hAnsi="Arial" w:cs="Arial"/>
          <w:b/>
          <w:bCs/>
          <w:sz w:val="22"/>
          <w:szCs w:val="22"/>
        </w:rPr>
        <w:t>Lau FH</w:t>
      </w:r>
      <w:r w:rsidRPr="00612627">
        <w:rPr>
          <w:rFonts w:ascii="Arial" w:hAnsi="Arial" w:cs="Arial"/>
          <w:sz w:val="22"/>
          <w:szCs w:val="22"/>
        </w:rPr>
        <w:t xml:space="preserve">, Kim PS. </w:t>
      </w:r>
      <w:r w:rsidR="00612627" w:rsidRPr="00612627">
        <w:rPr>
          <w:rFonts w:ascii="Arial" w:hAnsi="Arial" w:cs="Arial"/>
          <w:sz w:val="22"/>
          <w:szCs w:val="22"/>
        </w:rPr>
        <w:t>Prevalence of Accessory Branches and Other Anatomical Variations in the Radial Artery Encountered during Radial Forearm Flap Harvest:</w:t>
      </w:r>
      <w:r w:rsidR="00612627">
        <w:rPr>
          <w:rFonts w:ascii="Arial" w:hAnsi="Arial" w:cs="Arial"/>
          <w:sz w:val="22"/>
          <w:szCs w:val="22"/>
        </w:rPr>
        <w:t xml:space="preserve"> </w:t>
      </w:r>
      <w:r w:rsidR="00612627" w:rsidRPr="00612627">
        <w:rPr>
          <w:rFonts w:ascii="Arial" w:hAnsi="Arial" w:cs="Arial"/>
          <w:sz w:val="22"/>
          <w:szCs w:val="22"/>
        </w:rPr>
        <w:t>A Systematic Review and Meta-Analysis</w:t>
      </w:r>
      <w:r w:rsidR="00612627">
        <w:rPr>
          <w:rFonts w:ascii="Arial" w:hAnsi="Arial" w:cs="Arial"/>
          <w:sz w:val="22"/>
          <w:szCs w:val="22"/>
        </w:rPr>
        <w:t xml:space="preserve">. </w:t>
      </w:r>
      <w:r w:rsidR="00067644" w:rsidRPr="00067644">
        <w:rPr>
          <w:rFonts w:ascii="Arial" w:hAnsi="Arial" w:cs="Arial"/>
          <w:sz w:val="22"/>
          <w:szCs w:val="22"/>
        </w:rPr>
        <w:t>J Reconstr Microsurg</w:t>
      </w:r>
      <w:r w:rsidR="00751545">
        <w:rPr>
          <w:rFonts w:ascii="Arial" w:hAnsi="Arial" w:cs="Arial"/>
          <w:sz w:val="22"/>
          <w:szCs w:val="22"/>
        </w:rPr>
        <w:t xml:space="preserve">. </w:t>
      </w:r>
      <w:r w:rsidR="00BC2A2F">
        <w:rPr>
          <w:rFonts w:ascii="Arial" w:hAnsi="Arial" w:cs="Arial"/>
          <w:sz w:val="22"/>
          <w:szCs w:val="22"/>
        </w:rPr>
        <w:t xml:space="preserve">doi: </w:t>
      </w:r>
      <w:r w:rsidR="00BC2A2F" w:rsidRPr="00BC2A2F">
        <w:rPr>
          <w:rFonts w:ascii="Arial" w:hAnsi="Arial" w:cs="Arial"/>
          <w:sz w:val="22"/>
          <w:szCs w:val="22"/>
        </w:rPr>
        <w:t>10.1055/s-0040-1713600.</w:t>
      </w:r>
    </w:p>
    <w:p w14:paraId="3CD133F6" w14:textId="67E741E2" w:rsidR="000E1422" w:rsidRDefault="000E1422" w:rsidP="001C3C36">
      <w:pPr>
        <w:pStyle w:val="clsheader3"/>
        <w:numPr>
          <w:ilvl w:val="0"/>
          <w:numId w:val="1"/>
        </w:numPr>
        <w:spacing w:line="276" w:lineRule="auto"/>
        <w:rPr>
          <w:rFonts w:ascii="Arial" w:hAnsi="Arial" w:cs="Arial"/>
          <w:sz w:val="22"/>
          <w:szCs w:val="22"/>
        </w:rPr>
      </w:pPr>
      <w:r w:rsidRPr="000E1422">
        <w:rPr>
          <w:rFonts w:ascii="Arial" w:hAnsi="Arial" w:cs="Arial"/>
          <w:sz w:val="22"/>
          <w:szCs w:val="22"/>
        </w:rPr>
        <w:t>Yoo</w:t>
      </w:r>
      <w:r>
        <w:rPr>
          <w:rFonts w:ascii="Arial" w:hAnsi="Arial" w:cs="Arial"/>
          <w:sz w:val="22"/>
          <w:szCs w:val="22"/>
        </w:rPr>
        <w:t xml:space="preserve"> A, </w:t>
      </w:r>
      <w:r w:rsidRPr="000E1422">
        <w:rPr>
          <w:rFonts w:ascii="Arial" w:hAnsi="Arial" w:cs="Arial"/>
          <w:sz w:val="22"/>
          <w:szCs w:val="22"/>
        </w:rPr>
        <w:t>Short</w:t>
      </w:r>
      <w:r w:rsidR="000F3CC4">
        <w:rPr>
          <w:rFonts w:ascii="Arial" w:hAnsi="Arial" w:cs="Arial"/>
          <w:sz w:val="22"/>
          <w:szCs w:val="22"/>
        </w:rPr>
        <w:t xml:space="preserve"> S, </w:t>
      </w:r>
      <w:r w:rsidRPr="000E1422">
        <w:rPr>
          <w:rFonts w:ascii="Arial" w:hAnsi="Arial" w:cs="Arial"/>
          <w:sz w:val="22"/>
          <w:szCs w:val="22"/>
        </w:rPr>
        <w:t>Lopez</w:t>
      </w:r>
      <w:r w:rsidR="000F3CC4">
        <w:rPr>
          <w:rFonts w:ascii="Arial" w:hAnsi="Arial" w:cs="Arial"/>
          <w:sz w:val="22"/>
          <w:szCs w:val="22"/>
        </w:rPr>
        <w:t xml:space="preserve"> JM, Takawira C, </w:t>
      </w:r>
      <w:r w:rsidRPr="000E1422">
        <w:rPr>
          <w:rFonts w:ascii="Arial" w:hAnsi="Arial" w:cs="Arial"/>
          <w:sz w:val="22"/>
          <w:szCs w:val="22"/>
        </w:rPr>
        <w:t>Islam</w:t>
      </w:r>
      <w:r w:rsidR="000F3CC4">
        <w:rPr>
          <w:rFonts w:ascii="Arial" w:hAnsi="Arial" w:cs="Arial"/>
          <w:sz w:val="22"/>
          <w:szCs w:val="22"/>
        </w:rPr>
        <w:t xml:space="preserve"> KN, </w:t>
      </w:r>
      <w:r w:rsidRPr="000E1422">
        <w:rPr>
          <w:rFonts w:ascii="Arial" w:hAnsi="Arial" w:cs="Arial"/>
          <w:sz w:val="22"/>
          <w:szCs w:val="22"/>
        </w:rPr>
        <w:t>Greiffenstein</w:t>
      </w:r>
      <w:r w:rsidR="000F3CC4">
        <w:rPr>
          <w:rFonts w:ascii="Arial" w:hAnsi="Arial" w:cs="Arial"/>
          <w:sz w:val="22"/>
          <w:szCs w:val="22"/>
        </w:rPr>
        <w:t xml:space="preserve"> P, </w:t>
      </w:r>
      <w:r w:rsidRPr="000E1422">
        <w:rPr>
          <w:rFonts w:ascii="Arial" w:hAnsi="Arial" w:cs="Arial"/>
          <w:sz w:val="22"/>
          <w:szCs w:val="22"/>
        </w:rPr>
        <w:t>Hodgdon</w:t>
      </w:r>
      <w:r w:rsidR="000F3CC4">
        <w:rPr>
          <w:rFonts w:ascii="Arial" w:hAnsi="Arial" w:cs="Arial"/>
          <w:sz w:val="22"/>
          <w:szCs w:val="22"/>
        </w:rPr>
        <w:t xml:space="preserve"> I, </w:t>
      </w:r>
      <w:r w:rsidRPr="009D201B">
        <w:rPr>
          <w:rFonts w:ascii="Arial" w:hAnsi="Arial" w:cs="Arial"/>
          <w:b/>
          <w:sz w:val="22"/>
          <w:szCs w:val="22"/>
        </w:rPr>
        <w:t>Lau</w:t>
      </w:r>
      <w:r w:rsidR="000F3CC4" w:rsidRPr="009D201B">
        <w:rPr>
          <w:rFonts w:ascii="Arial" w:hAnsi="Arial" w:cs="Arial"/>
          <w:b/>
          <w:sz w:val="22"/>
          <w:szCs w:val="22"/>
        </w:rPr>
        <w:t xml:space="preserve"> FH</w:t>
      </w:r>
      <w:r w:rsidR="000F3CC4">
        <w:rPr>
          <w:rFonts w:ascii="Arial" w:hAnsi="Arial" w:cs="Arial"/>
          <w:sz w:val="22"/>
          <w:szCs w:val="22"/>
        </w:rPr>
        <w:t>.</w:t>
      </w:r>
      <w:r w:rsidR="009D201B">
        <w:rPr>
          <w:rFonts w:ascii="Arial" w:hAnsi="Arial" w:cs="Arial"/>
          <w:sz w:val="22"/>
          <w:szCs w:val="22"/>
        </w:rPr>
        <w:t xml:space="preserve"> </w:t>
      </w:r>
      <w:r w:rsidR="009D201B" w:rsidRPr="009D201B">
        <w:rPr>
          <w:rFonts w:ascii="Arial" w:hAnsi="Arial" w:cs="Arial"/>
          <w:sz w:val="22"/>
          <w:szCs w:val="22"/>
        </w:rPr>
        <w:t>Dehydrated Human Amniotic-Chorionic Membrane Sheets Prevent Incisional Hernia Formation: A Double-Blinded, Randomized Controlled Trial in a Validated Animal Model</w:t>
      </w:r>
      <w:r w:rsidR="009D201B">
        <w:rPr>
          <w:rFonts w:ascii="Arial" w:hAnsi="Arial" w:cs="Arial"/>
          <w:sz w:val="22"/>
          <w:szCs w:val="22"/>
        </w:rPr>
        <w:t xml:space="preserve">. </w:t>
      </w:r>
      <w:r w:rsidR="009D201B">
        <w:rPr>
          <w:rFonts w:ascii="Arial" w:hAnsi="Arial" w:cs="Arial"/>
          <w:i/>
          <w:sz w:val="22"/>
          <w:szCs w:val="22"/>
        </w:rPr>
        <w:t>Submitted</w:t>
      </w:r>
      <w:r w:rsidR="009D201B">
        <w:rPr>
          <w:rFonts w:ascii="Arial" w:hAnsi="Arial" w:cs="Arial"/>
          <w:sz w:val="22"/>
          <w:szCs w:val="22"/>
        </w:rPr>
        <w:t>.</w:t>
      </w:r>
      <w:r w:rsidR="000F3CC4">
        <w:rPr>
          <w:rFonts w:ascii="Arial" w:hAnsi="Arial" w:cs="Arial"/>
          <w:sz w:val="22"/>
          <w:szCs w:val="22"/>
        </w:rPr>
        <w:t xml:space="preserve"> </w:t>
      </w:r>
    </w:p>
    <w:p w14:paraId="2DD76B58" w14:textId="1EC4E86F" w:rsidR="00752659" w:rsidRPr="00D96B6A" w:rsidRDefault="00D6209D" w:rsidP="001C3C36">
      <w:pPr>
        <w:pStyle w:val="clsheader3"/>
        <w:numPr>
          <w:ilvl w:val="0"/>
          <w:numId w:val="1"/>
        </w:numPr>
        <w:spacing w:line="276" w:lineRule="auto"/>
        <w:rPr>
          <w:rFonts w:ascii="Arial" w:hAnsi="Arial" w:cs="Arial"/>
          <w:sz w:val="22"/>
          <w:szCs w:val="22"/>
        </w:rPr>
      </w:pPr>
      <w:r w:rsidRPr="005D37BF">
        <w:rPr>
          <w:rFonts w:ascii="Arial" w:hAnsi="Arial" w:cs="Arial"/>
          <w:b/>
          <w:bCs/>
          <w:sz w:val="22"/>
          <w:szCs w:val="22"/>
        </w:rPr>
        <w:t>Lau FH</w:t>
      </w:r>
      <w:r w:rsidR="00752659">
        <w:rPr>
          <w:rFonts w:ascii="Arial" w:hAnsi="Arial" w:cs="Arial"/>
          <w:sz w:val="22"/>
          <w:szCs w:val="22"/>
        </w:rPr>
        <w:t xml:space="preserve">, </w:t>
      </w:r>
      <w:r>
        <w:rPr>
          <w:rFonts w:ascii="Arial" w:hAnsi="Arial" w:cs="Arial"/>
          <w:sz w:val="22"/>
          <w:szCs w:val="22"/>
        </w:rPr>
        <w:t xml:space="preserve">Torabi R, McKendrick A, Patterson C, Hui A, Maddox SS. </w:t>
      </w:r>
      <w:r w:rsidRPr="00D6209D">
        <w:rPr>
          <w:rFonts w:ascii="Arial" w:hAnsi="Arial" w:cs="Arial"/>
          <w:sz w:val="22"/>
          <w:szCs w:val="22"/>
        </w:rPr>
        <w:t>Tumescent-based radical excision of hidradenitis suppurativa: a curative, safe, and fast technique</w:t>
      </w:r>
      <w:r>
        <w:rPr>
          <w:rFonts w:ascii="Arial" w:hAnsi="Arial" w:cs="Arial"/>
          <w:sz w:val="22"/>
          <w:szCs w:val="22"/>
        </w:rPr>
        <w:t xml:space="preserve">. </w:t>
      </w:r>
      <w:r w:rsidRPr="00D6209D">
        <w:rPr>
          <w:rFonts w:ascii="Arial" w:hAnsi="Arial" w:cs="Arial"/>
          <w:i/>
          <w:iCs/>
          <w:sz w:val="22"/>
          <w:szCs w:val="22"/>
        </w:rPr>
        <w:t>Submitted</w:t>
      </w:r>
      <w:r>
        <w:rPr>
          <w:rFonts w:ascii="Arial" w:hAnsi="Arial" w:cs="Arial"/>
          <w:sz w:val="22"/>
          <w:szCs w:val="22"/>
        </w:rPr>
        <w:t>.</w:t>
      </w:r>
    </w:p>
    <w:p w14:paraId="50B8E9CB" w14:textId="59610116" w:rsidR="00E9616F" w:rsidRPr="00A02DFF" w:rsidRDefault="00E9616F" w:rsidP="00E9616F">
      <w:pPr>
        <w:rPr>
          <w:rFonts w:ascii="Arial" w:hAnsi="Arial" w:cs="Arial"/>
          <w:b/>
          <w:sz w:val="22"/>
          <w:szCs w:val="22"/>
        </w:rPr>
      </w:pPr>
      <w:r w:rsidRPr="00A02DFF">
        <w:rPr>
          <w:rFonts w:ascii="Arial" w:hAnsi="Arial" w:cs="Arial"/>
          <w:b/>
          <w:sz w:val="22"/>
          <w:szCs w:val="22"/>
        </w:rPr>
        <w:t>Inventions and Patents:</w:t>
      </w:r>
    </w:p>
    <w:p w14:paraId="60EDECE8" w14:textId="77777777" w:rsidR="00E9616F" w:rsidRDefault="00E9616F" w:rsidP="00E9616F">
      <w:pPr>
        <w:rPr>
          <w:rFonts w:ascii="Arial" w:hAnsi="Arial" w:cs="Arial"/>
          <w:b/>
          <w:sz w:val="22"/>
          <w:szCs w:val="22"/>
          <w:highlight w:val="cyan"/>
        </w:rPr>
      </w:pPr>
    </w:p>
    <w:tbl>
      <w:tblPr>
        <w:tblStyle w:val="TableGrid"/>
        <w:tblW w:w="0" w:type="auto"/>
        <w:tblLook w:val="04A0" w:firstRow="1" w:lastRow="0" w:firstColumn="1" w:lastColumn="0" w:noHBand="0" w:noVBand="1"/>
      </w:tblPr>
      <w:tblGrid>
        <w:gridCol w:w="1535"/>
        <w:gridCol w:w="3987"/>
        <w:gridCol w:w="1499"/>
        <w:gridCol w:w="1609"/>
      </w:tblGrid>
      <w:tr w:rsidR="005A2D52" w14:paraId="4ACE8D48" w14:textId="77777777" w:rsidTr="00A02DFF">
        <w:tc>
          <w:tcPr>
            <w:tcW w:w="0" w:type="auto"/>
            <w:vAlign w:val="center"/>
          </w:tcPr>
          <w:p w14:paraId="0EC5B130" w14:textId="067A8444" w:rsidR="007767A7" w:rsidRPr="007767A7" w:rsidRDefault="007767A7" w:rsidP="007767A7">
            <w:pPr>
              <w:rPr>
                <w:rFonts w:ascii="Arial" w:hAnsi="Arial" w:cs="Arial"/>
                <w:b/>
                <w:sz w:val="22"/>
                <w:szCs w:val="22"/>
                <w:highlight w:val="cyan"/>
              </w:rPr>
            </w:pPr>
            <w:r w:rsidRPr="007767A7">
              <w:rPr>
                <w:rFonts w:ascii="Arial" w:hAnsi="Arial"/>
                <w:sz w:val="22"/>
              </w:rPr>
              <w:t>Patent Number</w:t>
            </w:r>
          </w:p>
        </w:tc>
        <w:tc>
          <w:tcPr>
            <w:tcW w:w="0" w:type="auto"/>
            <w:vAlign w:val="center"/>
          </w:tcPr>
          <w:p w14:paraId="512B34E9" w14:textId="2530D628" w:rsidR="007767A7" w:rsidRPr="007767A7" w:rsidRDefault="007767A7" w:rsidP="007767A7">
            <w:pPr>
              <w:rPr>
                <w:rFonts w:ascii="Arial" w:hAnsi="Arial" w:cs="Arial"/>
                <w:b/>
                <w:sz w:val="22"/>
                <w:szCs w:val="22"/>
                <w:highlight w:val="cyan"/>
              </w:rPr>
            </w:pPr>
            <w:r w:rsidRPr="007767A7">
              <w:rPr>
                <w:rFonts w:ascii="Arial" w:hAnsi="Arial"/>
                <w:sz w:val="22"/>
              </w:rPr>
              <w:t>Title or Brief Description of Technology</w:t>
            </w:r>
          </w:p>
        </w:tc>
        <w:tc>
          <w:tcPr>
            <w:tcW w:w="0" w:type="auto"/>
            <w:vAlign w:val="center"/>
          </w:tcPr>
          <w:p w14:paraId="0199AA83" w14:textId="5D9491E0" w:rsidR="007767A7" w:rsidRPr="007767A7" w:rsidRDefault="007767A7" w:rsidP="007767A7">
            <w:pPr>
              <w:rPr>
                <w:rFonts w:ascii="Arial" w:hAnsi="Arial" w:cs="Arial"/>
                <w:b/>
                <w:sz w:val="22"/>
                <w:szCs w:val="22"/>
                <w:highlight w:val="cyan"/>
              </w:rPr>
            </w:pPr>
            <w:r w:rsidRPr="007767A7">
              <w:rPr>
                <w:rFonts w:ascii="Arial" w:hAnsi="Arial"/>
                <w:sz w:val="22"/>
              </w:rPr>
              <w:t>Provisional Years</w:t>
            </w:r>
          </w:p>
        </w:tc>
        <w:tc>
          <w:tcPr>
            <w:tcW w:w="0" w:type="auto"/>
            <w:vAlign w:val="center"/>
          </w:tcPr>
          <w:p w14:paraId="7F2F0B39" w14:textId="27AD13F2" w:rsidR="007767A7" w:rsidRPr="007767A7" w:rsidRDefault="007767A7" w:rsidP="007767A7">
            <w:pPr>
              <w:rPr>
                <w:rFonts w:ascii="Arial" w:hAnsi="Arial" w:cs="Arial"/>
                <w:b/>
                <w:sz w:val="22"/>
                <w:szCs w:val="22"/>
                <w:highlight w:val="cyan"/>
              </w:rPr>
            </w:pPr>
            <w:r w:rsidRPr="007767A7">
              <w:rPr>
                <w:rFonts w:ascii="Arial" w:hAnsi="Arial"/>
                <w:sz w:val="22"/>
              </w:rPr>
              <w:t>Final Patent Awarded</w:t>
            </w:r>
          </w:p>
        </w:tc>
      </w:tr>
      <w:tr w:rsidR="005A2D52" w14:paraId="67F20F53" w14:textId="77777777" w:rsidTr="00A02DFF">
        <w:trPr>
          <w:trHeight w:val="719"/>
        </w:trPr>
        <w:tc>
          <w:tcPr>
            <w:tcW w:w="0" w:type="auto"/>
          </w:tcPr>
          <w:p w14:paraId="710EE708" w14:textId="35E2EF06" w:rsidR="007767A7" w:rsidRPr="007767A7" w:rsidRDefault="007767A7" w:rsidP="00A02DFF">
            <w:pPr>
              <w:rPr>
                <w:rFonts w:ascii="Arial" w:hAnsi="Arial" w:cs="Arial"/>
                <w:b/>
                <w:sz w:val="22"/>
                <w:szCs w:val="22"/>
                <w:highlight w:val="cyan"/>
              </w:rPr>
            </w:pPr>
            <w:r w:rsidRPr="007767A7">
              <w:rPr>
                <w:rFonts w:ascii="Arial" w:hAnsi="Arial"/>
                <w:sz w:val="22"/>
              </w:rPr>
              <w:t>1.  US 62/119,024</w:t>
            </w:r>
          </w:p>
        </w:tc>
        <w:tc>
          <w:tcPr>
            <w:tcW w:w="0" w:type="auto"/>
          </w:tcPr>
          <w:p w14:paraId="63C222FA" w14:textId="575B34E1" w:rsidR="007767A7" w:rsidRPr="00A02DFF" w:rsidRDefault="007767A7" w:rsidP="00A02DFF">
            <w:pPr>
              <w:rPr>
                <w:rFonts w:ascii="Arial" w:hAnsi="Arial"/>
                <w:sz w:val="22"/>
              </w:rPr>
            </w:pPr>
            <w:r w:rsidRPr="007767A7">
              <w:rPr>
                <w:rFonts w:ascii="Arial" w:hAnsi="Arial"/>
                <w:sz w:val="22"/>
              </w:rPr>
              <w:t>METHODS FOR TREATING RADIATION-INDUCED WOUNDS</w:t>
            </w:r>
          </w:p>
        </w:tc>
        <w:tc>
          <w:tcPr>
            <w:tcW w:w="0" w:type="auto"/>
          </w:tcPr>
          <w:p w14:paraId="29C4C170" w14:textId="4DFC98A3" w:rsidR="007767A7" w:rsidRPr="007767A7" w:rsidRDefault="007767A7" w:rsidP="00A02DFF">
            <w:pPr>
              <w:rPr>
                <w:rFonts w:ascii="Arial" w:hAnsi="Arial" w:cs="Arial"/>
                <w:b/>
                <w:sz w:val="22"/>
                <w:szCs w:val="22"/>
                <w:highlight w:val="cyan"/>
              </w:rPr>
            </w:pPr>
            <w:r w:rsidRPr="007767A7">
              <w:rPr>
                <w:rFonts w:ascii="Arial" w:hAnsi="Arial"/>
                <w:sz w:val="22"/>
              </w:rPr>
              <w:t>2015-16</w:t>
            </w:r>
          </w:p>
        </w:tc>
        <w:tc>
          <w:tcPr>
            <w:tcW w:w="0" w:type="auto"/>
          </w:tcPr>
          <w:p w14:paraId="7C3DBFBF" w14:textId="040BA66F" w:rsidR="007767A7" w:rsidRPr="007767A7" w:rsidRDefault="007767A7" w:rsidP="00A02DFF">
            <w:pPr>
              <w:rPr>
                <w:rFonts w:ascii="Arial" w:hAnsi="Arial" w:cs="Arial"/>
                <w:b/>
                <w:sz w:val="22"/>
                <w:szCs w:val="22"/>
                <w:highlight w:val="cyan"/>
              </w:rPr>
            </w:pPr>
            <w:r w:rsidRPr="007767A7">
              <w:rPr>
                <w:rFonts w:ascii="Arial" w:hAnsi="Arial"/>
                <w:sz w:val="22"/>
              </w:rPr>
              <w:t>No</w:t>
            </w:r>
          </w:p>
        </w:tc>
      </w:tr>
      <w:tr w:rsidR="005A2D52" w14:paraId="1BD34C71" w14:textId="77777777" w:rsidTr="00A02DFF">
        <w:trPr>
          <w:trHeight w:val="719"/>
        </w:trPr>
        <w:tc>
          <w:tcPr>
            <w:tcW w:w="0" w:type="auto"/>
          </w:tcPr>
          <w:p w14:paraId="3A1E87DA" w14:textId="77777777" w:rsidR="005A2D52" w:rsidRPr="007767A7" w:rsidRDefault="005A2D52" w:rsidP="00A02DFF">
            <w:pPr>
              <w:rPr>
                <w:rFonts w:ascii="Arial" w:hAnsi="Arial"/>
                <w:sz w:val="22"/>
              </w:rPr>
            </w:pPr>
          </w:p>
        </w:tc>
        <w:tc>
          <w:tcPr>
            <w:tcW w:w="0" w:type="auto"/>
          </w:tcPr>
          <w:p w14:paraId="404E8180" w14:textId="46E1440F" w:rsidR="005A2D52" w:rsidRPr="007767A7" w:rsidRDefault="005A2D52" w:rsidP="00A02DFF">
            <w:pPr>
              <w:rPr>
                <w:rFonts w:ascii="Arial" w:hAnsi="Arial"/>
                <w:sz w:val="22"/>
              </w:rPr>
            </w:pPr>
            <w:r>
              <w:rPr>
                <w:rFonts w:ascii="Arial" w:hAnsi="Arial"/>
                <w:sz w:val="22"/>
              </w:rPr>
              <w:t>Surgical Technique: Tissue Engineering Limb Salvage (Method for Preventing Amputations)</w:t>
            </w:r>
          </w:p>
        </w:tc>
        <w:tc>
          <w:tcPr>
            <w:tcW w:w="0" w:type="auto"/>
          </w:tcPr>
          <w:p w14:paraId="1ECAD408" w14:textId="77777777" w:rsidR="005A2D52" w:rsidRPr="007767A7" w:rsidRDefault="005A2D52" w:rsidP="00A02DFF">
            <w:pPr>
              <w:rPr>
                <w:rFonts w:ascii="Arial" w:hAnsi="Arial"/>
                <w:sz w:val="22"/>
              </w:rPr>
            </w:pPr>
          </w:p>
        </w:tc>
        <w:tc>
          <w:tcPr>
            <w:tcW w:w="0" w:type="auto"/>
          </w:tcPr>
          <w:p w14:paraId="66350A26" w14:textId="22F60856" w:rsidR="005A2D52" w:rsidRPr="007767A7" w:rsidRDefault="005A2D52" w:rsidP="00A02DFF">
            <w:pPr>
              <w:rPr>
                <w:rFonts w:ascii="Arial" w:hAnsi="Arial"/>
                <w:sz w:val="22"/>
              </w:rPr>
            </w:pPr>
            <w:r>
              <w:rPr>
                <w:rFonts w:ascii="Arial" w:hAnsi="Arial"/>
                <w:sz w:val="22"/>
              </w:rPr>
              <w:t>Developed 2015</w:t>
            </w:r>
          </w:p>
        </w:tc>
      </w:tr>
      <w:tr w:rsidR="005A2D52" w14:paraId="1D14D3D0" w14:textId="77777777" w:rsidTr="00A02DFF">
        <w:trPr>
          <w:trHeight w:val="719"/>
        </w:trPr>
        <w:tc>
          <w:tcPr>
            <w:tcW w:w="0" w:type="auto"/>
          </w:tcPr>
          <w:p w14:paraId="7E2D3A15" w14:textId="77777777" w:rsidR="005A2D52" w:rsidRPr="007767A7" w:rsidRDefault="005A2D52" w:rsidP="00A02DFF">
            <w:pPr>
              <w:rPr>
                <w:rFonts w:ascii="Arial" w:hAnsi="Arial"/>
                <w:sz w:val="22"/>
              </w:rPr>
            </w:pPr>
          </w:p>
        </w:tc>
        <w:tc>
          <w:tcPr>
            <w:tcW w:w="0" w:type="auto"/>
          </w:tcPr>
          <w:p w14:paraId="281A2387" w14:textId="6EAA0BC4" w:rsidR="005A2D52" w:rsidRDefault="005A2D52" w:rsidP="00A02DFF">
            <w:pPr>
              <w:rPr>
                <w:rFonts w:ascii="Arial" w:hAnsi="Arial"/>
                <w:sz w:val="22"/>
              </w:rPr>
            </w:pPr>
            <w:r>
              <w:rPr>
                <w:rFonts w:ascii="Arial" w:hAnsi="Arial"/>
                <w:sz w:val="22"/>
              </w:rPr>
              <w:t>Surgical Technique: Tumescent-Based Radical Excision for Hidradenitis Suppurativa</w:t>
            </w:r>
          </w:p>
        </w:tc>
        <w:tc>
          <w:tcPr>
            <w:tcW w:w="0" w:type="auto"/>
          </w:tcPr>
          <w:p w14:paraId="0DD1BB1A" w14:textId="77777777" w:rsidR="005A2D52" w:rsidRPr="007767A7" w:rsidRDefault="005A2D52" w:rsidP="00A02DFF">
            <w:pPr>
              <w:rPr>
                <w:rFonts w:ascii="Arial" w:hAnsi="Arial"/>
                <w:sz w:val="22"/>
              </w:rPr>
            </w:pPr>
          </w:p>
        </w:tc>
        <w:tc>
          <w:tcPr>
            <w:tcW w:w="0" w:type="auto"/>
          </w:tcPr>
          <w:p w14:paraId="42038BBE" w14:textId="0A17996B" w:rsidR="005A2D52" w:rsidRPr="007767A7" w:rsidRDefault="005A2D52" w:rsidP="00A02DFF">
            <w:pPr>
              <w:rPr>
                <w:rFonts w:ascii="Arial" w:hAnsi="Arial"/>
                <w:sz w:val="22"/>
              </w:rPr>
            </w:pPr>
            <w:r>
              <w:rPr>
                <w:rFonts w:ascii="Arial" w:hAnsi="Arial"/>
                <w:sz w:val="22"/>
              </w:rPr>
              <w:t>Developed 2017</w:t>
            </w:r>
          </w:p>
        </w:tc>
      </w:tr>
    </w:tbl>
    <w:p w14:paraId="0CF606F4" w14:textId="77777777" w:rsidR="007767A7" w:rsidRDefault="007767A7" w:rsidP="00E9616F">
      <w:pPr>
        <w:rPr>
          <w:rFonts w:ascii="Arial" w:hAnsi="Arial" w:cs="Arial"/>
          <w:b/>
          <w:sz w:val="22"/>
          <w:szCs w:val="22"/>
          <w:highlight w:val="cyan"/>
        </w:rPr>
      </w:pPr>
    </w:p>
    <w:p w14:paraId="557568E6" w14:textId="77777777" w:rsidR="007767A7" w:rsidRPr="00E9616F" w:rsidRDefault="007767A7" w:rsidP="00E9616F">
      <w:pPr>
        <w:rPr>
          <w:rFonts w:ascii="Arial" w:hAnsi="Arial" w:cs="Arial"/>
          <w:b/>
          <w:sz w:val="22"/>
          <w:szCs w:val="22"/>
          <w:highlight w:val="cyan"/>
        </w:rPr>
      </w:pPr>
    </w:p>
    <w:p w14:paraId="22A66A28" w14:textId="2E345F86" w:rsidR="00E9616F" w:rsidRPr="00011E7D" w:rsidRDefault="00581DA3" w:rsidP="00E9616F">
      <w:pPr>
        <w:rPr>
          <w:rFonts w:ascii="Arial" w:hAnsi="Arial" w:cs="Arial"/>
          <w:b/>
          <w:i/>
          <w:color w:val="FF0000"/>
          <w:sz w:val="18"/>
          <w:szCs w:val="18"/>
        </w:rPr>
      </w:pPr>
      <w:r>
        <w:rPr>
          <w:rFonts w:ascii="Arial" w:hAnsi="Arial" w:cs="Arial"/>
          <w:b/>
          <w:sz w:val="22"/>
          <w:szCs w:val="22"/>
        </w:rPr>
        <w:t>Scientific Presentations</w:t>
      </w:r>
    </w:p>
    <w:p w14:paraId="65434D42" w14:textId="77777777" w:rsidR="00E9616F" w:rsidRPr="00011E7D" w:rsidRDefault="00E9616F" w:rsidP="00E9616F">
      <w:pPr>
        <w:rPr>
          <w:rFonts w:ascii="Arial" w:hAnsi="Arial" w:cs="Arial"/>
          <w:b/>
          <w:sz w:val="22"/>
          <w:szCs w:val="22"/>
        </w:rPr>
      </w:pPr>
    </w:p>
    <w:p w14:paraId="355FC8D1" w14:textId="2A4150ED" w:rsidR="00EE7A9D" w:rsidRPr="00011E7D" w:rsidRDefault="00EE7A9D" w:rsidP="00EE7A9D">
      <w:pPr>
        <w:ind w:firstLine="720"/>
        <w:rPr>
          <w:rFonts w:ascii="Arial" w:hAnsi="Arial" w:cs="Arial"/>
          <w:b/>
          <w:sz w:val="22"/>
          <w:szCs w:val="22"/>
        </w:rPr>
      </w:pPr>
      <w:r w:rsidRPr="00011E7D">
        <w:rPr>
          <w:rFonts w:ascii="Arial" w:hAnsi="Arial" w:cs="Arial"/>
          <w:b/>
          <w:sz w:val="22"/>
          <w:szCs w:val="22"/>
        </w:rPr>
        <w:t>Local</w:t>
      </w:r>
      <w:r w:rsidR="00581DA3">
        <w:rPr>
          <w:rFonts w:ascii="Arial" w:hAnsi="Arial" w:cs="Arial"/>
          <w:b/>
          <w:sz w:val="22"/>
          <w:szCs w:val="22"/>
        </w:rPr>
        <w:t>:</w:t>
      </w:r>
    </w:p>
    <w:p w14:paraId="5F5CD8E8" w14:textId="77777777" w:rsidR="00EE7A9D" w:rsidRDefault="00EE7A9D" w:rsidP="00E9616F">
      <w:pPr>
        <w:rPr>
          <w:rFonts w:ascii="Arial" w:hAnsi="Arial" w:cs="Arial"/>
          <w:b/>
          <w:sz w:val="22"/>
          <w:szCs w:val="22"/>
          <w:highlight w:val="cyan"/>
        </w:rPr>
      </w:pPr>
    </w:p>
    <w:p w14:paraId="3530F213" w14:textId="194A59DF" w:rsidR="00627996" w:rsidRPr="00627996" w:rsidRDefault="00627996" w:rsidP="00627996">
      <w:pPr>
        <w:pStyle w:val="ListParagraph"/>
        <w:numPr>
          <w:ilvl w:val="0"/>
          <w:numId w:val="12"/>
        </w:numPr>
        <w:rPr>
          <w:rFonts w:ascii="Arial" w:hAnsi="Arial" w:cs="Arial"/>
          <w:i/>
          <w:sz w:val="22"/>
          <w:szCs w:val="22"/>
        </w:rPr>
      </w:pPr>
      <w:r w:rsidRPr="00627996">
        <w:rPr>
          <w:rFonts w:ascii="Arial" w:hAnsi="Arial" w:cs="Arial"/>
          <w:sz w:val="22"/>
          <w:szCs w:val="22"/>
        </w:rPr>
        <w:t>2004</w:t>
      </w:r>
      <w:r w:rsidRPr="00627996">
        <w:rPr>
          <w:rFonts w:ascii="Arial" w:hAnsi="Arial" w:cs="Arial"/>
          <w:sz w:val="22"/>
          <w:szCs w:val="22"/>
        </w:rPr>
        <w:tab/>
        <w:t xml:space="preserve">A national survey on factors influencing residents' decisions to </w:t>
      </w:r>
      <w:r>
        <w:rPr>
          <w:rFonts w:ascii="Arial" w:hAnsi="Arial" w:cs="Arial"/>
          <w:sz w:val="22"/>
          <w:szCs w:val="22"/>
        </w:rPr>
        <w:t>pursue a career in hand surgery</w:t>
      </w:r>
      <w:r w:rsidRPr="00627996">
        <w:rPr>
          <w:rFonts w:ascii="Arial" w:hAnsi="Arial" w:cs="Arial"/>
          <w:sz w:val="22"/>
          <w:szCs w:val="22"/>
        </w:rPr>
        <w:t>, Moses Gunn Annual Research Conference</w:t>
      </w:r>
      <w:r>
        <w:rPr>
          <w:rFonts w:ascii="Arial" w:hAnsi="Arial" w:cs="Arial"/>
          <w:sz w:val="22"/>
          <w:szCs w:val="22"/>
        </w:rPr>
        <w:t xml:space="preserve"> </w:t>
      </w:r>
      <w:r w:rsidRPr="00627996">
        <w:rPr>
          <w:rFonts w:ascii="Arial" w:hAnsi="Arial" w:cs="Arial"/>
          <w:sz w:val="22"/>
          <w:szCs w:val="22"/>
        </w:rPr>
        <w:t>[Poster Presentation]</w:t>
      </w:r>
    </w:p>
    <w:p w14:paraId="065C7FFF" w14:textId="61F02331" w:rsidR="0037271F" w:rsidRPr="002164F1" w:rsidRDefault="0037271F" w:rsidP="0037271F">
      <w:pPr>
        <w:pStyle w:val="ListParagraph"/>
        <w:numPr>
          <w:ilvl w:val="0"/>
          <w:numId w:val="12"/>
        </w:numPr>
        <w:rPr>
          <w:rFonts w:ascii="Arial" w:hAnsi="Arial" w:cs="Arial"/>
          <w:sz w:val="22"/>
          <w:szCs w:val="22"/>
        </w:rPr>
      </w:pPr>
      <w:r w:rsidRPr="002164F1">
        <w:rPr>
          <w:rFonts w:ascii="Arial" w:hAnsi="Arial" w:cs="Arial"/>
          <w:sz w:val="22"/>
          <w:szCs w:val="22"/>
        </w:rPr>
        <w:t>2008</w:t>
      </w:r>
      <w:r w:rsidRPr="002164F1">
        <w:rPr>
          <w:rFonts w:ascii="Arial" w:hAnsi="Arial" w:cs="Arial"/>
          <w:sz w:val="22"/>
          <w:szCs w:val="22"/>
        </w:rPr>
        <w:tab/>
        <w:t>HER2/neu Positivity in T1a,bN0 Breast Carcinoma, Beth Israel Deaconess Medical Center</w:t>
      </w:r>
      <w:r w:rsidR="00C70535">
        <w:rPr>
          <w:rFonts w:ascii="Arial" w:hAnsi="Arial" w:cs="Arial"/>
          <w:sz w:val="22"/>
          <w:szCs w:val="22"/>
        </w:rPr>
        <w:t xml:space="preserve"> [Plenary Presentation]</w:t>
      </w:r>
    </w:p>
    <w:p w14:paraId="44C41D28" w14:textId="013EE415" w:rsidR="00F25876" w:rsidRPr="002164F1" w:rsidRDefault="00C70535" w:rsidP="0037271F">
      <w:pPr>
        <w:pStyle w:val="ListParagraph"/>
        <w:numPr>
          <w:ilvl w:val="0"/>
          <w:numId w:val="12"/>
        </w:numPr>
        <w:rPr>
          <w:rFonts w:ascii="Arial" w:hAnsi="Arial" w:cs="Arial"/>
          <w:sz w:val="22"/>
          <w:szCs w:val="22"/>
        </w:rPr>
      </w:pPr>
      <w:r>
        <w:rPr>
          <w:rFonts w:ascii="Arial" w:hAnsi="Arial" w:cs="Arial"/>
          <w:sz w:val="22"/>
          <w:szCs w:val="22"/>
        </w:rPr>
        <w:t>2012</w:t>
      </w:r>
      <w:r w:rsidR="00F25876" w:rsidRPr="002164F1">
        <w:rPr>
          <w:rFonts w:ascii="Arial" w:hAnsi="Arial" w:cs="Arial"/>
          <w:sz w:val="22"/>
          <w:szCs w:val="22"/>
        </w:rPr>
        <w:tab/>
        <w:t>Engineering Vascularized Dermal Substitutes, Boston University Department of Biomedical Engineering</w:t>
      </w:r>
      <w:r>
        <w:rPr>
          <w:rFonts w:ascii="Arial" w:hAnsi="Arial" w:cs="Arial"/>
          <w:sz w:val="22"/>
          <w:szCs w:val="22"/>
        </w:rPr>
        <w:t xml:space="preserve"> [Plenary Presentation]</w:t>
      </w:r>
    </w:p>
    <w:p w14:paraId="6ACA11E9" w14:textId="4DDAA0B3" w:rsidR="0037271F" w:rsidRPr="002164F1" w:rsidRDefault="0037271F" w:rsidP="0037271F">
      <w:pPr>
        <w:pStyle w:val="ListParagraph"/>
        <w:numPr>
          <w:ilvl w:val="0"/>
          <w:numId w:val="12"/>
        </w:numPr>
        <w:rPr>
          <w:rFonts w:ascii="Arial" w:hAnsi="Arial" w:cs="Arial"/>
          <w:sz w:val="22"/>
          <w:szCs w:val="22"/>
        </w:rPr>
      </w:pPr>
      <w:r w:rsidRPr="002164F1">
        <w:rPr>
          <w:rFonts w:ascii="Arial" w:hAnsi="Arial" w:cs="Arial"/>
          <w:sz w:val="22"/>
          <w:szCs w:val="22"/>
        </w:rPr>
        <w:t>2015</w:t>
      </w:r>
      <w:r w:rsidRPr="002164F1">
        <w:rPr>
          <w:rFonts w:ascii="Arial" w:hAnsi="Arial" w:cs="Arial"/>
          <w:sz w:val="22"/>
          <w:szCs w:val="22"/>
        </w:rPr>
        <w:tab/>
        <w:t>Organotypic Culture of White Adipose Tissue: A Novel Approach for Long-term Cell Culture of Primary Human Adipose Tissue, LSUHSC-NO Dept of Physiology</w:t>
      </w:r>
      <w:r w:rsidR="00C70535">
        <w:rPr>
          <w:rFonts w:ascii="Arial" w:hAnsi="Arial" w:cs="Arial"/>
          <w:sz w:val="22"/>
          <w:szCs w:val="22"/>
        </w:rPr>
        <w:t xml:space="preserve"> [Plenary Presentation]</w:t>
      </w:r>
    </w:p>
    <w:p w14:paraId="515EE335" w14:textId="08241799" w:rsidR="002164F1" w:rsidRPr="00C70535" w:rsidRDefault="002164F1" w:rsidP="00C70535">
      <w:pPr>
        <w:pStyle w:val="ListParagraph"/>
        <w:numPr>
          <w:ilvl w:val="0"/>
          <w:numId w:val="12"/>
        </w:numPr>
        <w:rPr>
          <w:rFonts w:ascii="Arial" w:hAnsi="Arial" w:cs="Arial"/>
          <w:sz w:val="22"/>
          <w:szCs w:val="22"/>
        </w:rPr>
      </w:pPr>
      <w:r w:rsidRPr="002164F1">
        <w:rPr>
          <w:rFonts w:ascii="Arial" w:hAnsi="Arial" w:cs="Arial"/>
          <w:sz w:val="22"/>
          <w:szCs w:val="22"/>
        </w:rPr>
        <w:t>2015</w:t>
      </w:r>
      <w:r w:rsidRPr="002164F1">
        <w:rPr>
          <w:rFonts w:ascii="Arial" w:hAnsi="Arial" w:cs="Arial"/>
          <w:sz w:val="22"/>
          <w:szCs w:val="22"/>
        </w:rPr>
        <w:tab/>
        <w:t>Digital Photo Security: What Plastic Surgeons Need to Know, LSUHSC-NO Quality Improvement Forum [Poster Presentation]</w:t>
      </w:r>
    </w:p>
    <w:p w14:paraId="57A34FB3" w14:textId="5D98A1FA" w:rsidR="002164F1" w:rsidRPr="00C70535" w:rsidRDefault="002164F1" w:rsidP="00C70535">
      <w:pPr>
        <w:pStyle w:val="ListParagraph"/>
        <w:numPr>
          <w:ilvl w:val="0"/>
          <w:numId w:val="12"/>
        </w:numPr>
        <w:rPr>
          <w:rFonts w:ascii="Arial" w:hAnsi="Arial" w:cs="Arial"/>
          <w:sz w:val="22"/>
          <w:szCs w:val="22"/>
        </w:rPr>
      </w:pPr>
      <w:r w:rsidRPr="002164F1">
        <w:rPr>
          <w:rFonts w:ascii="Arial" w:hAnsi="Arial" w:cs="Arial"/>
          <w:sz w:val="22"/>
          <w:szCs w:val="22"/>
        </w:rPr>
        <w:t>2015</w:t>
      </w:r>
      <w:r w:rsidRPr="002164F1">
        <w:rPr>
          <w:rFonts w:ascii="Arial" w:hAnsi="Arial" w:cs="Arial"/>
          <w:sz w:val="22"/>
          <w:szCs w:val="22"/>
        </w:rPr>
        <w:tab/>
        <w:t>Ethnicity and Variations in Anterolateral Thigh Vascular Supply, LSUHSC-NO Quality Improvement Forum [Poster Presentation]</w:t>
      </w:r>
    </w:p>
    <w:p w14:paraId="2C866683" w14:textId="3834511B" w:rsidR="002164F1" w:rsidRPr="00C70535" w:rsidRDefault="002164F1" w:rsidP="00C70535">
      <w:pPr>
        <w:pStyle w:val="ListParagraph"/>
        <w:numPr>
          <w:ilvl w:val="0"/>
          <w:numId w:val="12"/>
        </w:numPr>
        <w:rPr>
          <w:rFonts w:ascii="Arial" w:hAnsi="Arial" w:cs="Arial"/>
          <w:sz w:val="22"/>
          <w:szCs w:val="22"/>
        </w:rPr>
      </w:pPr>
      <w:r w:rsidRPr="002164F1">
        <w:rPr>
          <w:rFonts w:ascii="Arial" w:hAnsi="Arial" w:cs="Arial"/>
          <w:sz w:val="22"/>
          <w:szCs w:val="22"/>
        </w:rPr>
        <w:t>2015</w:t>
      </w:r>
      <w:r w:rsidRPr="002164F1">
        <w:rPr>
          <w:rFonts w:ascii="Arial" w:hAnsi="Arial" w:cs="Arial"/>
          <w:sz w:val="22"/>
          <w:szCs w:val="22"/>
        </w:rPr>
        <w:tab/>
        <w:t>Optimizing Poly(N-isopropylacrylamide) for 3D Cell Cullure, LSUHSC-NO Quality Improvement Forum [Poster Presentation]</w:t>
      </w:r>
    </w:p>
    <w:p w14:paraId="10AF9642" w14:textId="565DF148" w:rsidR="002164F1" w:rsidRDefault="002164F1" w:rsidP="00C70535">
      <w:pPr>
        <w:pStyle w:val="ListParagraph"/>
        <w:numPr>
          <w:ilvl w:val="0"/>
          <w:numId w:val="12"/>
        </w:numPr>
        <w:rPr>
          <w:rFonts w:ascii="Arial" w:hAnsi="Arial" w:cs="Arial"/>
          <w:sz w:val="22"/>
          <w:szCs w:val="22"/>
        </w:rPr>
      </w:pPr>
      <w:r w:rsidRPr="002164F1">
        <w:rPr>
          <w:rFonts w:ascii="Arial" w:hAnsi="Arial" w:cs="Arial"/>
          <w:sz w:val="22"/>
          <w:szCs w:val="22"/>
        </w:rPr>
        <w:t>2015</w:t>
      </w:r>
      <w:r w:rsidRPr="002164F1">
        <w:rPr>
          <w:rFonts w:ascii="Arial" w:hAnsi="Arial" w:cs="Arial"/>
          <w:sz w:val="22"/>
          <w:szCs w:val="22"/>
        </w:rPr>
        <w:tab/>
        <w:t>Organotypic Culture of White Adipose Tissue, LSUHSC-NO Quality Improvement Forum [Poster Presentation]</w:t>
      </w:r>
    </w:p>
    <w:p w14:paraId="72521512" w14:textId="48467EE3" w:rsidR="002164F1" w:rsidRPr="00C70535" w:rsidRDefault="002164F1" w:rsidP="00C70535">
      <w:pPr>
        <w:pStyle w:val="ListParagraph"/>
        <w:numPr>
          <w:ilvl w:val="0"/>
          <w:numId w:val="12"/>
        </w:numPr>
        <w:rPr>
          <w:rFonts w:ascii="Arial" w:hAnsi="Arial" w:cs="Arial"/>
          <w:sz w:val="22"/>
          <w:szCs w:val="22"/>
        </w:rPr>
      </w:pPr>
      <w:r w:rsidRPr="002164F1">
        <w:rPr>
          <w:rFonts w:ascii="Arial" w:hAnsi="Arial" w:cs="Arial"/>
          <w:sz w:val="22"/>
          <w:szCs w:val="22"/>
        </w:rPr>
        <w:t>2015</w:t>
      </w:r>
      <w:r w:rsidRPr="002164F1">
        <w:rPr>
          <w:rFonts w:ascii="Arial" w:hAnsi="Arial" w:cs="Arial"/>
          <w:sz w:val="22"/>
          <w:szCs w:val="22"/>
        </w:rPr>
        <w:tab/>
        <w:t>Assessing Fat Graft Viability with Modern Molecular Techniques, LSUHSC-NO Quality Improvement Forum [Poster Presentation]</w:t>
      </w:r>
    </w:p>
    <w:p w14:paraId="66DAA540" w14:textId="56B454F1" w:rsidR="00CE6B86" w:rsidRPr="00FF09DD" w:rsidRDefault="00CE6B86" w:rsidP="00FF09DD">
      <w:pPr>
        <w:pStyle w:val="ListParagraph"/>
        <w:numPr>
          <w:ilvl w:val="0"/>
          <w:numId w:val="12"/>
        </w:numPr>
        <w:rPr>
          <w:rFonts w:ascii="Arial" w:hAnsi="Arial" w:cs="Arial"/>
          <w:sz w:val="22"/>
          <w:szCs w:val="22"/>
        </w:rPr>
      </w:pPr>
      <w:r w:rsidRPr="00CE6B86">
        <w:rPr>
          <w:rFonts w:ascii="Arial" w:hAnsi="Arial" w:cs="Arial"/>
          <w:sz w:val="22"/>
          <w:szCs w:val="22"/>
        </w:rPr>
        <w:t>2015</w:t>
      </w:r>
      <w:r w:rsidRPr="00CE6B86">
        <w:rPr>
          <w:rFonts w:ascii="Arial" w:hAnsi="Arial" w:cs="Arial"/>
          <w:sz w:val="22"/>
          <w:szCs w:val="22"/>
        </w:rPr>
        <w:tab/>
        <w:t>Digital Photo Security: What Plastic Surgeons Need to Know, LSUHSC-NO Quality Improvement Forum [Poster Presentation]</w:t>
      </w:r>
    </w:p>
    <w:p w14:paraId="6D0277F7" w14:textId="77777777" w:rsidR="00CE6B86" w:rsidRPr="00CE6B86" w:rsidRDefault="00CE6B86" w:rsidP="00CE6B86">
      <w:pPr>
        <w:pStyle w:val="ListParagraph"/>
        <w:numPr>
          <w:ilvl w:val="0"/>
          <w:numId w:val="12"/>
        </w:numPr>
        <w:rPr>
          <w:rFonts w:ascii="Arial" w:hAnsi="Arial" w:cs="Arial"/>
          <w:sz w:val="22"/>
          <w:szCs w:val="22"/>
        </w:rPr>
      </w:pPr>
      <w:r w:rsidRPr="00CE6B86">
        <w:rPr>
          <w:rFonts w:ascii="Arial" w:hAnsi="Arial" w:cs="Arial"/>
          <w:sz w:val="22"/>
          <w:szCs w:val="22"/>
        </w:rPr>
        <w:t>2015</w:t>
      </w:r>
      <w:r w:rsidRPr="00CE6B86">
        <w:rPr>
          <w:rFonts w:ascii="Arial" w:hAnsi="Arial" w:cs="Arial"/>
          <w:sz w:val="22"/>
          <w:szCs w:val="22"/>
        </w:rPr>
        <w:tab/>
        <w:t>Ethnicity and Variations in Anterolateral Thigh Vascular Supply, LSUHSC-NO Quality Improvement Forum [Poster Presentation]</w:t>
      </w:r>
    </w:p>
    <w:p w14:paraId="19985429" w14:textId="77777777" w:rsidR="00CE6B86" w:rsidRPr="00011E7D" w:rsidRDefault="00CE6B86" w:rsidP="00011E7D">
      <w:pPr>
        <w:pStyle w:val="ListParagraph"/>
        <w:numPr>
          <w:ilvl w:val="0"/>
          <w:numId w:val="12"/>
        </w:numPr>
        <w:rPr>
          <w:rFonts w:ascii="Arial" w:hAnsi="Arial" w:cs="Arial"/>
          <w:sz w:val="22"/>
          <w:szCs w:val="22"/>
        </w:rPr>
      </w:pPr>
      <w:r w:rsidRPr="00011E7D">
        <w:rPr>
          <w:rFonts w:ascii="Arial" w:hAnsi="Arial" w:cs="Arial"/>
          <w:sz w:val="22"/>
          <w:szCs w:val="22"/>
        </w:rPr>
        <w:t>2015</w:t>
      </w:r>
      <w:r w:rsidRPr="00011E7D">
        <w:rPr>
          <w:rFonts w:ascii="Arial" w:hAnsi="Arial" w:cs="Arial"/>
          <w:sz w:val="22"/>
          <w:szCs w:val="22"/>
        </w:rPr>
        <w:tab/>
        <w:t>Optimizing Poly(N-isopropylacrylamide) for 3D Cell Cullure, LSUHSC-NO Quality Improvement Forum [Poster Presentation]</w:t>
      </w:r>
    </w:p>
    <w:p w14:paraId="77202000" w14:textId="77777777" w:rsidR="00CE6B86" w:rsidRPr="00CE6B86" w:rsidRDefault="00CE6B86" w:rsidP="00CE6B86">
      <w:pPr>
        <w:pStyle w:val="ListParagraph"/>
        <w:numPr>
          <w:ilvl w:val="0"/>
          <w:numId w:val="12"/>
        </w:numPr>
        <w:rPr>
          <w:rFonts w:ascii="Arial" w:hAnsi="Arial" w:cs="Arial"/>
          <w:sz w:val="22"/>
          <w:szCs w:val="22"/>
        </w:rPr>
      </w:pPr>
      <w:r w:rsidRPr="00CE6B86">
        <w:rPr>
          <w:rFonts w:ascii="Arial" w:hAnsi="Arial" w:cs="Arial"/>
          <w:sz w:val="22"/>
          <w:szCs w:val="22"/>
        </w:rPr>
        <w:t>2015</w:t>
      </w:r>
      <w:r w:rsidRPr="00CE6B86">
        <w:rPr>
          <w:rFonts w:ascii="Arial" w:hAnsi="Arial" w:cs="Arial"/>
          <w:sz w:val="22"/>
          <w:szCs w:val="22"/>
        </w:rPr>
        <w:tab/>
        <w:t>Organotypic Culture of White Adipose Tissue, LSUHSC-NO Quality Improvement Forum [Poster Presentation]</w:t>
      </w:r>
    </w:p>
    <w:p w14:paraId="7BA12854" w14:textId="36608D92" w:rsidR="00CE6B86" w:rsidRDefault="00CE6B86" w:rsidP="00CE6B86">
      <w:pPr>
        <w:pStyle w:val="ListParagraph"/>
        <w:numPr>
          <w:ilvl w:val="0"/>
          <w:numId w:val="12"/>
        </w:numPr>
        <w:rPr>
          <w:rFonts w:ascii="Arial" w:hAnsi="Arial" w:cs="Arial"/>
          <w:sz w:val="22"/>
          <w:szCs w:val="22"/>
        </w:rPr>
      </w:pPr>
      <w:r w:rsidRPr="00CE6B86">
        <w:rPr>
          <w:rFonts w:ascii="Arial" w:hAnsi="Arial" w:cs="Arial"/>
          <w:sz w:val="22"/>
          <w:szCs w:val="22"/>
        </w:rPr>
        <w:t>2015</w:t>
      </w:r>
      <w:r w:rsidRPr="00CE6B86">
        <w:rPr>
          <w:rFonts w:ascii="Arial" w:hAnsi="Arial" w:cs="Arial"/>
          <w:sz w:val="22"/>
          <w:szCs w:val="22"/>
        </w:rPr>
        <w:tab/>
        <w:t>Assessing Fat Graft Viability with Modern Molecular Techniques, LSUHSC-NO Quality Improvement Forum [Poster Presentation]</w:t>
      </w:r>
    </w:p>
    <w:p w14:paraId="3123DC94" w14:textId="0FB964D5" w:rsidR="00972C90" w:rsidRPr="00972C90" w:rsidRDefault="00972C90" w:rsidP="00972C90">
      <w:pPr>
        <w:pStyle w:val="ListParagraph"/>
        <w:numPr>
          <w:ilvl w:val="0"/>
          <w:numId w:val="12"/>
        </w:numPr>
        <w:rPr>
          <w:rFonts w:ascii="Arial" w:hAnsi="Arial" w:cs="Arial"/>
          <w:sz w:val="22"/>
          <w:szCs w:val="22"/>
        </w:rPr>
      </w:pPr>
      <w:r w:rsidRPr="002164F1">
        <w:rPr>
          <w:rFonts w:ascii="Arial" w:hAnsi="Arial" w:cs="Arial"/>
          <w:sz w:val="22"/>
          <w:szCs w:val="22"/>
        </w:rPr>
        <w:t>2016</w:t>
      </w:r>
      <w:r w:rsidRPr="002164F1">
        <w:rPr>
          <w:rFonts w:ascii="Arial" w:hAnsi="Arial" w:cs="Arial"/>
          <w:sz w:val="22"/>
          <w:szCs w:val="22"/>
        </w:rPr>
        <w:tab/>
        <w:t>Sandwiched White Adipose Tissue: A Novel Approach for Long-term Cell Culture of Primary Human Adipose Tissue, LSUHSC-NO Dept of Physiology</w:t>
      </w:r>
      <w:r>
        <w:rPr>
          <w:rFonts w:ascii="Arial" w:hAnsi="Arial" w:cs="Arial"/>
          <w:sz w:val="22"/>
          <w:szCs w:val="22"/>
        </w:rPr>
        <w:t xml:space="preserve"> [Plenary Presentation]</w:t>
      </w:r>
    </w:p>
    <w:p w14:paraId="5925E70C" w14:textId="004B4F4C" w:rsidR="003F43C1" w:rsidRDefault="003F43C1" w:rsidP="00CE6B86">
      <w:pPr>
        <w:pStyle w:val="ListParagraph"/>
        <w:numPr>
          <w:ilvl w:val="0"/>
          <w:numId w:val="12"/>
        </w:numPr>
        <w:rPr>
          <w:rFonts w:ascii="Arial" w:hAnsi="Arial" w:cs="Arial"/>
          <w:sz w:val="22"/>
          <w:szCs w:val="22"/>
        </w:rPr>
      </w:pPr>
      <w:r>
        <w:rPr>
          <w:rFonts w:ascii="Arial" w:hAnsi="Arial" w:cs="Arial"/>
          <w:sz w:val="22"/>
          <w:szCs w:val="22"/>
        </w:rPr>
        <w:t>2016</w:t>
      </w:r>
      <w:r>
        <w:rPr>
          <w:rFonts w:ascii="Arial" w:hAnsi="Arial" w:cs="Arial"/>
          <w:sz w:val="22"/>
          <w:szCs w:val="22"/>
        </w:rPr>
        <w:tab/>
        <w:t xml:space="preserve">“Sandwiched White Adipose Tissue: </w:t>
      </w:r>
      <w:r w:rsidRPr="003F43C1">
        <w:rPr>
          <w:rFonts w:ascii="Arial" w:hAnsi="Arial" w:cs="Arial"/>
          <w:sz w:val="22"/>
          <w:szCs w:val="22"/>
        </w:rPr>
        <w:t>A Novel Microphysiological System for Human Adipose Tissue</w:t>
      </w:r>
      <w:r>
        <w:rPr>
          <w:rFonts w:ascii="Arial" w:hAnsi="Arial" w:cs="Arial"/>
          <w:sz w:val="22"/>
          <w:szCs w:val="22"/>
        </w:rPr>
        <w:t>”, LSUHSC Dean’s Seminar Series</w:t>
      </w:r>
      <w:r w:rsidR="00F8158F">
        <w:rPr>
          <w:rFonts w:ascii="Arial" w:hAnsi="Arial" w:cs="Arial"/>
          <w:sz w:val="22"/>
          <w:szCs w:val="22"/>
        </w:rPr>
        <w:t xml:space="preserve"> [Plenary Presentation]</w:t>
      </w:r>
    </w:p>
    <w:p w14:paraId="642DBEB2" w14:textId="63D9AD6F" w:rsidR="006B738F" w:rsidRDefault="006B738F" w:rsidP="00CE6B86">
      <w:pPr>
        <w:pStyle w:val="ListParagraph"/>
        <w:numPr>
          <w:ilvl w:val="0"/>
          <w:numId w:val="12"/>
        </w:numPr>
        <w:rPr>
          <w:rFonts w:ascii="Arial" w:hAnsi="Arial" w:cs="Arial"/>
          <w:sz w:val="22"/>
          <w:szCs w:val="22"/>
        </w:rPr>
      </w:pPr>
      <w:r>
        <w:rPr>
          <w:rFonts w:ascii="Arial" w:hAnsi="Arial" w:cs="Arial"/>
          <w:sz w:val="22"/>
          <w:szCs w:val="22"/>
        </w:rPr>
        <w:t>2016</w:t>
      </w:r>
      <w:r>
        <w:rPr>
          <w:rFonts w:ascii="Arial" w:hAnsi="Arial" w:cs="Arial"/>
          <w:sz w:val="22"/>
          <w:szCs w:val="22"/>
        </w:rPr>
        <w:tab/>
        <w:t xml:space="preserve">Assessing the Viability of SWAT Cultured Human Adipose Tissue within an Animal Model, </w:t>
      </w:r>
      <w:r w:rsidRPr="00CE6B86">
        <w:rPr>
          <w:rFonts w:ascii="Arial" w:hAnsi="Arial" w:cs="Arial"/>
          <w:sz w:val="22"/>
          <w:szCs w:val="22"/>
        </w:rPr>
        <w:t>LSUHSC-NO Quality Improvement Forum [Poster Presentation]</w:t>
      </w:r>
    </w:p>
    <w:p w14:paraId="30DF77DB" w14:textId="44671017" w:rsidR="00972C90" w:rsidRPr="00972C90" w:rsidRDefault="00972C90" w:rsidP="00972C90">
      <w:pPr>
        <w:pStyle w:val="ListParagraph"/>
        <w:numPr>
          <w:ilvl w:val="0"/>
          <w:numId w:val="12"/>
        </w:numPr>
        <w:rPr>
          <w:rFonts w:ascii="Arial" w:hAnsi="Arial" w:cs="Arial"/>
          <w:sz w:val="22"/>
          <w:szCs w:val="22"/>
        </w:rPr>
      </w:pPr>
      <w:r>
        <w:rPr>
          <w:rFonts w:ascii="Arial" w:hAnsi="Arial" w:cs="Arial"/>
          <w:sz w:val="22"/>
          <w:szCs w:val="22"/>
        </w:rPr>
        <w:t>2016</w:t>
      </w:r>
      <w:r>
        <w:rPr>
          <w:rFonts w:ascii="Arial" w:hAnsi="Arial" w:cs="Arial"/>
          <w:sz w:val="22"/>
          <w:szCs w:val="22"/>
        </w:rPr>
        <w:tab/>
      </w:r>
      <w:r w:rsidRPr="00972C90">
        <w:rPr>
          <w:rFonts w:ascii="Arial" w:hAnsi="Arial" w:cs="Arial"/>
          <w:sz w:val="22"/>
          <w:szCs w:val="22"/>
        </w:rPr>
        <w:t>Reducing Morbidity and Improving Outcomes in Limb Salvage through Decellularized Human Amniotic Chorionic Membrane</w:t>
      </w:r>
      <w:r>
        <w:rPr>
          <w:rFonts w:ascii="Arial" w:hAnsi="Arial" w:cs="Arial"/>
          <w:sz w:val="22"/>
          <w:szCs w:val="22"/>
        </w:rPr>
        <w:t xml:space="preserve">, </w:t>
      </w:r>
      <w:r w:rsidRPr="002164F1">
        <w:rPr>
          <w:rFonts w:ascii="Arial" w:hAnsi="Arial" w:cs="Arial"/>
          <w:sz w:val="22"/>
          <w:szCs w:val="22"/>
        </w:rPr>
        <w:t>LSUHSC-NO Quality Improvement Forum [Poster Presentation]</w:t>
      </w:r>
    </w:p>
    <w:p w14:paraId="4F2030B6" w14:textId="4FA42E34" w:rsidR="00011E7D" w:rsidRDefault="00FF0416" w:rsidP="008F2283">
      <w:pPr>
        <w:pStyle w:val="ListParagraph"/>
        <w:numPr>
          <w:ilvl w:val="0"/>
          <w:numId w:val="12"/>
        </w:numPr>
        <w:rPr>
          <w:rFonts w:ascii="Arial" w:hAnsi="Arial" w:cs="Arial"/>
          <w:sz w:val="22"/>
          <w:szCs w:val="22"/>
        </w:rPr>
      </w:pPr>
      <w:r>
        <w:rPr>
          <w:rFonts w:ascii="Arial" w:hAnsi="Arial" w:cs="Arial"/>
          <w:sz w:val="22"/>
          <w:szCs w:val="22"/>
        </w:rPr>
        <w:t>2017</w:t>
      </w:r>
      <w:r w:rsidR="00532161">
        <w:rPr>
          <w:rFonts w:ascii="Arial" w:hAnsi="Arial" w:cs="Arial"/>
          <w:sz w:val="22"/>
          <w:szCs w:val="22"/>
        </w:rPr>
        <w:tab/>
        <w:t>“Work-Life Balance”, CHNOLA Department of Pediatrics Seminar Series</w:t>
      </w:r>
      <w:r w:rsidR="00F8158F">
        <w:rPr>
          <w:rFonts w:ascii="Arial" w:hAnsi="Arial" w:cs="Arial"/>
          <w:sz w:val="22"/>
          <w:szCs w:val="22"/>
        </w:rPr>
        <w:t xml:space="preserve"> [Plenary Presentation]</w:t>
      </w:r>
    </w:p>
    <w:p w14:paraId="688D6F7C" w14:textId="32F129F3" w:rsidR="001904A1" w:rsidRDefault="001904A1" w:rsidP="001904A1">
      <w:pPr>
        <w:pStyle w:val="ListParagraph"/>
        <w:numPr>
          <w:ilvl w:val="0"/>
          <w:numId w:val="12"/>
        </w:numPr>
        <w:rPr>
          <w:rFonts w:ascii="Arial" w:hAnsi="Arial" w:cs="Arial"/>
          <w:sz w:val="22"/>
          <w:szCs w:val="22"/>
        </w:rPr>
      </w:pPr>
      <w:r>
        <w:rPr>
          <w:rFonts w:ascii="Arial" w:hAnsi="Arial" w:cs="Arial"/>
          <w:sz w:val="22"/>
          <w:szCs w:val="22"/>
        </w:rPr>
        <w:lastRenderedPageBreak/>
        <w:t>2018</w:t>
      </w:r>
      <w:r>
        <w:rPr>
          <w:rFonts w:ascii="Arial" w:hAnsi="Arial" w:cs="Arial"/>
          <w:sz w:val="22"/>
          <w:szCs w:val="22"/>
        </w:rPr>
        <w:tab/>
        <w:t>“</w:t>
      </w:r>
      <w:r w:rsidRPr="00F632AC">
        <w:rPr>
          <w:rFonts w:ascii="Arial" w:hAnsi="Arial" w:cs="Arial"/>
          <w:sz w:val="22"/>
          <w:szCs w:val="22"/>
        </w:rPr>
        <w:t>Glucose Uptake in Cultured Primary Human Adipose Tissue</w:t>
      </w:r>
      <w:r>
        <w:rPr>
          <w:rFonts w:ascii="Arial" w:hAnsi="Arial" w:cs="Arial"/>
          <w:sz w:val="22"/>
          <w:szCs w:val="22"/>
        </w:rPr>
        <w:t xml:space="preserve">”, </w:t>
      </w:r>
      <w:r w:rsidRPr="002164F1">
        <w:rPr>
          <w:rFonts w:ascii="Arial" w:hAnsi="Arial" w:cs="Arial"/>
          <w:sz w:val="22"/>
          <w:szCs w:val="22"/>
        </w:rPr>
        <w:t>LSUHSC-NO Quality Improvement Forum [Poster Presentation]</w:t>
      </w:r>
    </w:p>
    <w:p w14:paraId="6D8F45DC" w14:textId="13BC77B0" w:rsidR="00A066BA" w:rsidRPr="00A066BA" w:rsidRDefault="00A066BA" w:rsidP="00A066BA">
      <w:pPr>
        <w:pStyle w:val="ListParagraph"/>
        <w:numPr>
          <w:ilvl w:val="0"/>
          <w:numId w:val="12"/>
        </w:numPr>
        <w:rPr>
          <w:rFonts w:ascii="Arial" w:hAnsi="Arial" w:cs="Arial"/>
          <w:sz w:val="22"/>
          <w:szCs w:val="22"/>
        </w:rPr>
      </w:pPr>
      <w:r>
        <w:rPr>
          <w:rFonts w:ascii="Arial" w:hAnsi="Arial" w:cs="Arial"/>
          <w:sz w:val="22"/>
          <w:szCs w:val="22"/>
        </w:rPr>
        <w:t>2018</w:t>
      </w:r>
      <w:r>
        <w:rPr>
          <w:rFonts w:ascii="Arial" w:hAnsi="Arial" w:cs="Arial"/>
          <w:sz w:val="22"/>
          <w:szCs w:val="22"/>
        </w:rPr>
        <w:tab/>
        <w:t>“</w:t>
      </w:r>
      <w:r w:rsidRPr="00A066BA">
        <w:rPr>
          <w:rFonts w:ascii="Arial" w:hAnsi="Arial" w:cs="Arial"/>
          <w:sz w:val="22"/>
          <w:szCs w:val="22"/>
        </w:rPr>
        <w:t>Siah2 as a Novel Factor in Liposarcoma Development and Metastasis</w:t>
      </w:r>
      <w:r>
        <w:rPr>
          <w:rFonts w:ascii="Arial" w:hAnsi="Arial" w:cs="Arial"/>
          <w:sz w:val="22"/>
          <w:szCs w:val="22"/>
        </w:rPr>
        <w:t xml:space="preserve">”, </w:t>
      </w:r>
      <w:r w:rsidRPr="00A066BA">
        <w:rPr>
          <w:rFonts w:ascii="Arial" w:hAnsi="Arial" w:cs="Arial"/>
          <w:sz w:val="22"/>
          <w:szCs w:val="22"/>
        </w:rPr>
        <w:t xml:space="preserve">LSU Biomedical Collaborative Research Program Annual Symposium </w:t>
      </w:r>
      <w:r w:rsidRPr="002164F1">
        <w:rPr>
          <w:rFonts w:ascii="Arial" w:hAnsi="Arial" w:cs="Arial"/>
          <w:sz w:val="22"/>
          <w:szCs w:val="22"/>
        </w:rPr>
        <w:t>[</w:t>
      </w:r>
      <w:r>
        <w:rPr>
          <w:rFonts w:ascii="Arial" w:hAnsi="Arial" w:cs="Arial"/>
          <w:sz w:val="22"/>
          <w:szCs w:val="22"/>
        </w:rPr>
        <w:t xml:space="preserve">Plenary </w:t>
      </w:r>
      <w:r w:rsidRPr="002164F1">
        <w:rPr>
          <w:rFonts w:ascii="Arial" w:hAnsi="Arial" w:cs="Arial"/>
          <w:sz w:val="22"/>
          <w:szCs w:val="22"/>
        </w:rPr>
        <w:t>Presentation]</w:t>
      </w:r>
    </w:p>
    <w:p w14:paraId="68E327D7" w14:textId="35A903DF" w:rsidR="00EB1657" w:rsidRDefault="00EB1657" w:rsidP="00EB1657">
      <w:pPr>
        <w:pStyle w:val="ListParagraph"/>
        <w:numPr>
          <w:ilvl w:val="0"/>
          <w:numId w:val="12"/>
        </w:numPr>
        <w:rPr>
          <w:rFonts w:ascii="Arial" w:hAnsi="Arial" w:cs="Arial"/>
          <w:sz w:val="22"/>
          <w:szCs w:val="22"/>
        </w:rPr>
      </w:pPr>
      <w:r>
        <w:rPr>
          <w:rFonts w:ascii="Arial" w:hAnsi="Arial" w:cs="Arial"/>
          <w:sz w:val="22"/>
          <w:szCs w:val="22"/>
        </w:rPr>
        <w:t>2018</w:t>
      </w:r>
      <w:r>
        <w:rPr>
          <w:rFonts w:ascii="Arial" w:hAnsi="Arial" w:cs="Arial"/>
          <w:sz w:val="22"/>
          <w:szCs w:val="22"/>
        </w:rPr>
        <w:tab/>
        <w:t>“</w:t>
      </w:r>
      <w:r w:rsidRPr="00EB1657">
        <w:rPr>
          <w:rFonts w:ascii="Arial" w:hAnsi="Arial" w:cs="Arial"/>
          <w:sz w:val="22"/>
          <w:szCs w:val="22"/>
        </w:rPr>
        <w:t>Transcriptional Characterization of a Pyoderma Gangrenosum Wound Pre- and Post-Treatment with Dehydrated Human Amnion/Chorion Membrane</w:t>
      </w:r>
      <w:r>
        <w:rPr>
          <w:rFonts w:ascii="Arial" w:hAnsi="Arial" w:cs="Arial"/>
          <w:sz w:val="22"/>
          <w:szCs w:val="22"/>
        </w:rPr>
        <w:t xml:space="preserve">”, </w:t>
      </w:r>
      <w:r w:rsidRPr="002164F1">
        <w:rPr>
          <w:rFonts w:ascii="Arial" w:hAnsi="Arial" w:cs="Arial"/>
          <w:sz w:val="22"/>
          <w:szCs w:val="22"/>
        </w:rPr>
        <w:t xml:space="preserve">LSUHSC </w:t>
      </w:r>
      <w:r>
        <w:rPr>
          <w:rFonts w:ascii="Arial" w:hAnsi="Arial" w:cs="Arial"/>
          <w:sz w:val="22"/>
          <w:szCs w:val="22"/>
        </w:rPr>
        <w:t>Medical Student Research Day</w:t>
      </w:r>
      <w:r w:rsidRPr="002164F1">
        <w:rPr>
          <w:rFonts w:ascii="Arial" w:hAnsi="Arial" w:cs="Arial"/>
          <w:sz w:val="22"/>
          <w:szCs w:val="22"/>
        </w:rPr>
        <w:t xml:space="preserve"> [Poster Presentation]</w:t>
      </w:r>
    </w:p>
    <w:p w14:paraId="30065A47" w14:textId="1F903C47" w:rsidR="00EB3A8C" w:rsidRDefault="00EB3A8C" w:rsidP="00EB1657">
      <w:pPr>
        <w:pStyle w:val="ListParagraph"/>
        <w:numPr>
          <w:ilvl w:val="0"/>
          <w:numId w:val="12"/>
        </w:numPr>
        <w:rPr>
          <w:rFonts w:ascii="Arial" w:hAnsi="Arial" w:cs="Arial"/>
          <w:sz w:val="22"/>
          <w:szCs w:val="22"/>
        </w:rPr>
      </w:pPr>
      <w:r>
        <w:rPr>
          <w:rFonts w:ascii="Arial" w:hAnsi="Arial" w:cs="Arial"/>
          <w:sz w:val="22"/>
          <w:szCs w:val="22"/>
        </w:rPr>
        <w:t>2019</w:t>
      </w:r>
      <w:r>
        <w:rPr>
          <w:rFonts w:ascii="Arial" w:hAnsi="Arial" w:cs="Arial"/>
          <w:sz w:val="22"/>
          <w:szCs w:val="22"/>
        </w:rPr>
        <w:tab/>
        <w:t>“</w:t>
      </w:r>
      <w:r w:rsidRPr="00EB1657">
        <w:rPr>
          <w:rFonts w:ascii="Arial" w:hAnsi="Arial" w:cs="Arial"/>
          <w:sz w:val="22"/>
          <w:szCs w:val="22"/>
        </w:rPr>
        <w:t>Transcriptional Characterization of a Pyoderma Gangrenosum Wound Pre- and Post-Treatment with Dehydrated Human Amnion/Chorion Membrane</w:t>
      </w:r>
      <w:r>
        <w:rPr>
          <w:rFonts w:ascii="Arial" w:hAnsi="Arial" w:cs="Arial"/>
          <w:sz w:val="22"/>
          <w:szCs w:val="22"/>
        </w:rPr>
        <w:t>”, Medicine Research Day UMCNO</w:t>
      </w:r>
      <w:r w:rsidRPr="002164F1">
        <w:rPr>
          <w:rFonts w:ascii="Arial" w:hAnsi="Arial" w:cs="Arial"/>
          <w:sz w:val="22"/>
          <w:szCs w:val="22"/>
        </w:rPr>
        <w:t xml:space="preserve"> [Poster Presentation]</w:t>
      </w:r>
    </w:p>
    <w:p w14:paraId="7598F69C" w14:textId="141BDD1E" w:rsidR="00DB7523" w:rsidRDefault="00DB7523" w:rsidP="00DB7523">
      <w:pPr>
        <w:pStyle w:val="ListParagraph"/>
        <w:numPr>
          <w:ilvl w:val="0"/>
          <w:numId w:val="12"/>
        </w:numPr>
        <w:rPr>
          <w:rFonts w:ascii="Arial" w:hAnsi="Arial" w:cs="Arial"/>
          <w:sz w:val="22"/>
          <w:szCs w:val="22"/>
        </w:rPr>
      </w:pPr>
      <w:r w:rsidRPr="0002276F">
        <w:rPr>
          <w:rFonts w:ascii="Arial" w:hAnsi="Arial" w:cs="Arial"/>
          <w:sz w:val="22"/>
          <w:szCs w:val="22"/>
        </w:rPr>
        <w:t>201</w:t>
      </w:r>
      <w:r>
        <w:rPr>
          <w:rFonts w:ascii="Arial" w:hAnsi="Arial" w:cs="Arial"/>
          <w:sz w:val="22"/>
          <w:szCs w:val="22"/>
        </w:rPr>
        <w:t>9</w:t>
      </w:r>
      <w:r w:rsidRPr="0002276F">
        <w:rPr>
          <w:rFonts w:ascii="Arial" w:hAnsi="Arial" w:cs="Arial"/>
          <w:sz w:val="22"/>
          <w:szCs w:val="22"/>
        </w:rPr>
        <w:tab/>
      </w:r>
      <w:r>
        <w:rPr>
          <w:rFonts w:ascii="Arial" w:hAnsi="Arial" w:cs="Arial"/>
          <w:sz w:val="22"/>
          <w:szCs w:val="22"/>
        </w:rPr>
        <w:t>“</w:t>
      </w:r>
      <w:r w:rsidRPr="0002276F">
        <w:rPr>
          <w:rFonts w:ascii="Arial" w:hAnsi="Arial" w:cs="Arial"/>
          <w:sz w:val="22"/>
          <w:szCs w:val="22"/>
        </w:rPr>
        <w:t>Cost Analysis of a Tissue Engineering Approach to Limb Salvage</w:t>
      </w:r>
      <w:r w:rsidR="000F7F9D">
        <w:rPr>
          <w:rFonts w:ascii="Arial" w:hAnsi="Arial" w:cs="Arial"/>
          <w:sz w:val="22"/>
          <w:szCs w:val="22"/>
        </w:rPr>
        <w:t>”</w:t>
      </w:r>
      <w:r w:rsidRPr="0002276F">
        <w:rPr>
          <w:rFonts w:ascii="Arial" w:hAnsi="Arial" w:cs="Arial"/>
          <w:sz w:val="22"/>
          <w:szCs w:val="22"/>
        </w:rPr>
        <w:t>,</w:t>
      </w:r>
      <w:r w:rsidRPr="0002276F">
        <w:t xml:space="preserve"> </w:t>
      </w:r>
      <w:r>
        <w:rPr>
          <w:rFonts w:ascii="Arial" w:hAnsi="Arial" w:cs="Arial"/>
          <w:sz w:val="22"/>
          <w:szCs w:val="22"/>
        </w:rPr>
        <w:t>Louisiana Chapter, American College of Surgeons</w:t>
      </w:r>
      <w:r w:rsidRPr="0002276F">
        <w:rPr>
          <w:rFonts w:ascii="Arial" w:hAnsi="Arial" w:cs="Arial"/>
          <w:sz w:val="22"/>
          <w:szCs w:val="22"/>
        </w:rPr>
        <w:t xml:space="preserve"> </w:t>
      </w:r>
      <w:r>
        <w:rPr>
          <w:rFonts w:ascii="Arial" w:hAnsi="Arial" w:cs="Arial"/>
          <w:sz w:val="22"/>
          <w:szCs w:val="22"/>
        </w:rPr>
        <w:t>[Plenary Presentation]</w:t>
      </w:r>
    </w:p>
    <w:p w14:paraId="7B653B18" w14:textId="6070A6A8" w:rsidR="00DB7523" w:rsidRDefault="00365F52" w:rsidP="000F7F9D">
      <w:pPr>
        <w:pStyle w:val="ListParagraph"/>
        <w:numPr>
          <w:ilvl w:val="0"/>
          <w:numId w:val="12"/>
        </w:numPr>
        <w:rPr>
          <w:rFonts w:ascii="Arial" w:hAnsi="Arial" w:cs="Arial"/>
          <w:sz w:val="22"/>
          <w:szCs w:val="22"/>
        </w:rPr>
      </w:pPr>
      <w:r>
        <w:rPr>
          <w:rFonts w:ascii="Arial" w:hAnsi="Arial" w:cs="Arial"/>
          <w:sz w:val="22"/>
          <w:szCs w:val="22"/>
        </w:rPr>
        <w:t>2019</w:t>
      </w:r>
      <w:r w:rsidR="000F7F9D">
        <w:rPr>
          <w:rFonts w:ascii="Arial" w:hAnsi="Arial" w:cs="Arial"/>
          <w:sz w:val="22"/>
          <w:szCs w:val="22"/>
        </w:rPr>
        <w:tab/>
        <w:t>“Tumescent-based Radical Excision of Hidradenitis Suppurativa: A Safe, Fast, and Efficacious Technique”, Louisiana Chapter, American College of Surgeons [Plenary Presentation]</w:t>
      </w:r>
    </w:p>
    <w:p w14:paraId="52BEC4EA" w14:textId="139A1BA9" w:rsidR="001379B8" w:rsidRDefault="001379B8" w:rsidP="001379B8">
      <w:pPr>
        <w:pStyle w:val="ListParagraph"/>
        <w:numPr>
          <w:ilvl w:val="0"/>
          <w:numId w:val="12"/>
        </w:numPr>
        <w:rPr>
          <w:rFonts w:ascii="Arial" w:hAnsi="Arial" w:cs="Arial"/>
          <w:sz w:val="22"/>
          <w:szCs w:val="22"/>
        </w:rPr>
      </w:pPr>
      <w:r>
        <w:rPr>
          <w:rFonts w:ascii="Arial" w:hAnsi="Arial" w:cs="Arial"/>
          <w:sz w:val="22"/>
          <w:szCs w:val="22"/>
        </w:rPr>
        <w:t>2019</w:t>
      </w:r>
      <w:r>
        <w:rPr>
          <w:rFonts w:ascii="Arial" w:hAnsi="Arial" w:cs="Arial"/>
          <w:sz w:val="22"/>
          <w:szCs w:val="22"/>
        </w:rPr>
        <w:tab/>
        <w:t>“</w:t>
      </w:r>
      <w:r w:rsidRPr="00EB1657">
        <w:rPr>
          <w:rFonts w:ascii="Arial" w:hAnsi="Arial" w:cs="Arial"/>
          <w:sz w:val="22"/>
          <w:szCs w:val="22"/>
        </w:rPr>
        <w:t>Transcriptional Characterization of a Pyoderma Gangrenosum Wound Pre- and Post-Treatment with Dehydrated Human Amnion/Chorion Membrane</w:t>
      </w:r>
      <w:r>
        <w:rPr>
          <w:rFonts w:ascii="Arial" w:hAnsi="Arial" w:cs="Arial"/>
          <w:sz w:val="22"/>
          <w:szCs w:val="22"/>
        </w:rPr>
        <w:t>”, Louisiana Chapter, American College of Physicians</w:t>
      </w:r>
      <w:r w:rsidRPr="002164F1">
        <w:rPr>
          <w:rFonts w:ascii="Arial" w:hAnsi="Arial" w:cs="Arial"/>
          <w:sz w:val="22"/>
          <w:szCs w:val="22"/>
        </w:rPr>
        <w:t xml:space="preserve"> [Poster Presentation]</w:t>
      </w:r>
    </w:p>
    <w:p w14:paraId="5CB66EF2" w14:textId="2C30BAC2" w:rsidR="001379B8" w:rsidRDefault="001379B8" w:rsidP="001379B8">
      <w:pPr>
        <w:pStyle w:val="ListParagraph"/>
        <w:numPr>
          <w:ilvl w:val="0"/>
          <w:numId w:val="12"/>
        </w:numPr>
        <w:rPr>
          <w:rFonts w:ascii="Arial" w:hAnsi="Arial" w:cs="Arial"/>
          <w:sz w:val="22"/>
          <w:szCs w:val="22"/>
        </w:rPr>
      </w:pPr>
      <w:r>
        <w:rPr>
          <w:rFonts w:ascii="Arial" w:hAnsi="Arial" w:cs="Arial"/>
          <w:sz w:val="22"/>
          <w:szCs w:val="22"/>
        </w:rPr>
        <w:t>2019</w:t>
      </w:r>
      <w:r>
        <w:rPr>
          <w:rFonts w:ascii="Arial" w:hAnsi="Arial" w:cs="Arial"/>
          <w:sz w:val="22"/>
          <w:szCs w:val="22"/>
        </w:rPr>
        <w:tab/>
        <w:t>“</w:t>
      </w:r>
      <w:r w:rsidRPr="001379B8">
        <w:rPr>
          <w:rFonts w:ascii="Arial" w:hAnsi="Arial" w:cs="Arial"/>
          <w:sz w:val="22"/>
          <w:szCs w:val="22"/>
        </w:rPr>
        <w:t xml:space="preserve">The </w:t>
      </w:r>
      <w:r>
        <w:rPr>
          <w:rFonts w:ascii="Arial" w:hAnsi="Arial" w:cs="Arial"/>
          <w:sz w:val="22"/>
          <w:szCs w:val="22"/>
        </w:rPr>
        <w:t>R</w:t>
      </w:r>
      <w:r w:rsidRPr="001379B8">
        <w:rPr>
          <w:rFonts w:ascii="Arial" w:hAnsi="Arial" w:cs="Arial"/>
          <w:sz w:val="22"/>
          <w:szCs w:val="22"/>
        </w:rPr>
        <w:t xml:space="preserve">ole of </w:t>
      </w:r>
      <w:r>
        <w:rPr>
          <w:rFonts w:ascii="Arial" w:hAnsi="Arial" w:cs="Arial"/>
          <w:sz w:val="22"/>
          <w:szCs w:val="22"/>
        </w:rPr>
        <w:t>F</w:t>
      </w:r>
      <w:r w:rsidRPr="001379B8">
        <w:rPr>
          <w:rFonts w:ascii="Arial" w:hAnsi="Arial" w:cs="Arial"/>
          <w:sz w:val="22"/>
          <w:szCs w:val="22"/>
        </w:rPr>
        <w:t xml:space="preserve">ree </w:t>
      </w:r>
      <w:r>
        <w:rPr>
          <w:rFonts w:ascii="Arial" w:hAnsi="Arial" w:cs="Arial"/>
          <w:sz w:val="22"/>
          <w:szCs w:val="22"/>
        </w:rPr>
        <w:t>T</w:t>
      </w:r>
      <w:r w:rsidRPr="001379B8">
        <w:rPr>
          <w:rFonts w:ascii="Arial" w:hAnsi="Arial" w:cs="Arial"/>
          <w:sz w:val="22"/>
          <w:szCs w:val="22"/>
        </w:rPr>
        <w:t xml:space="preserve">issue </w:t>
      </w:r>
      <w:r>
        <w:rPr>
          <w:rFonts w:ascii="Arial" w:hAnsi="Arial" w:cs="Arial"/>
          <w:sz w:val="22"/>
          <w:szCs w:val="22"/>
        </w:rPr>
        <w:t>T</w:t>
      </w:r>
      <w:r w:rsidRPr="001379B8">
        <w:rPr>
          <w:rFonts w:ascii="Arial" w:hAnsi="Arial" w:cs="Arial"/>
          <w:sz w:val="22"/>
          <w:szCs w:val="22"/>
        </w:rPr>
        <w:t xml:space="preserve">ransfer in the </w:t>
      </w:r>
      <w:r>
        <w:rPr>
          <w:rFonts w:ascii="Arial" w:hAnsi="Arial" w:cs="Arial"/>
          <w:sz w:val="22"/>
          <w:szCs w:val="22"/>
        </w:rPr>
        <w:t>R</w:t>
      </w:r>
      <w:r w:rsidRPr="001379B8">
        <w:rPr>
          <w:rFonts w:ascii="Arial" w:hAnsi="Arial" w:cs="Arial"/>
          <w:sz w:val="22"/>
          <w:szCs w:val="22"/>
        </w:rPr>
        <w:t xml:space="preserve">econstruction of </w:t>
      </w:r>
      <w:r>
        <w:rPr>
          <w:rFonts w:ascii="Arial" w:hAnsi="Arial" w:cs="Arial"/>
          <w:sz w:val="22"/>
          <w:szCs w:val="22"/>
        </w:rPr>
        <w:t>I</w:t>
      </w:r>
      <w:r w:rsidRPr="001379B8">
        <w:rPr>
          <w:rFonts w:ascii="Arial" w:hAnsi="Arial" w:cs="Arial"/>
          <w:sz w:val="22"/>
          <w:szCs w:val="22"/>
        </w:rPr>
        <w:t xml:space="preserve">schial </w:t>
      </w:r>
      <w:r>
        <w:rPr>
          <w:rFonts w:ascii="Arial" w:hAnsi="Arial" w:cs="Arial"/>
          <w:sz w:val="22"/>
          <w:szCs w:val="22"/>
        </w:rPr>
        <w:t>P</w:t>
      </w:r>
      <w:r w:rsidRPr="001379B8">
        <w:rPr>
          <w:rFonts w:ascii="Arial" w:hAnsi="Arial" w:cs="Arial"/>
          <w:sz w:val="22"/>
          <w:szCs w:val="22"/>
        </w:rPr>
        <w:t xml:space="preserve">ressure </w:t>
      </w:r>
      <w:r>
        <w:rPr>
          <w:rFonts w:ascii="Arial" w:hAnsi="Arial" w:cs="Arial"/>
          <w:sz w:val="22"/>
          <w:szCs w:val="22"/>
        </w:rPr>
        <w:t>U</w:t>
      </w:r>
      <w:r w:rsidRPr="001379B8">
        <w:rPr>
          <w:rFonts w:ascii="Arial" w:hAnsi="Arial" w:cs="Arial"/>
          <w:sz w:val="22"/>
          <w:szCs w:val="22"/>
        </w:rPr>
        <w:t xml:space="preserve">lcer and </w:t>
      </w:r>
      <w:r>
        <w:rPr>
          <w:rFonts w:ascii="Arial" w:hAnsi="Arial" w:cs="Arial"/>
          <w:sz w:val="22"/>
          <w:szCs w:val="22"/>
        </w:rPr>
        <w:t>R</w:t>
      </w:r>
      <w:r w:rsidRPr="001379B8">
        <w:rPr>
          <w:rFonts w:ascii="Arial" w:hAnsi="Arial" w:cs="Arial"/>
          <w:sz w:val="22"/>
          <w:szCs w:val="22"/>
        </w:rPr>
        <w:t xml:space="preserve">eduction of </w:t>
      </w:r>
      <w:r>
        <w:rPr>
          <w:rFonts w:ascii="Arial" w:hAnsi="Arial" w:cs="Arial"/>
          <w:sz w:val="22"/>
          <w:szCs w:val="22"/>
        </w:rPr>
        <w:t>R</w:t>
      </w:r>
      <w:r w:rsidRPr="001379B8">
        <w:rPr>
          <w:rFonts w:ascii="Arial" w:hAnsi="Arial" w:cs="Arial"/>
          <w:sz w:val="22"/>
          <w:szCs w:val="22"/>
        </w:rPr>
        <w:t xml:space="preserve">ecurrence </w:t>
      </w:r>
      <w:r>
        <w:rPr>
          <w:rFonts w:ascii="Arial" w:hAnsi="Arial" w:cs="Arial"/>
          <w:sz w:val="22"/>
          <w:szCs w:val="22"/>
        </w:rPr>
        <w:t>R</w:t>
      </w:r>
      <w:r w:rsidRPr="001379B8">
        <w:rPr>
          <w:rFonts w:ascii="Arial" w:hAnsi="Arial" w:cs="Arial"/>
          <w:sz w:val="22"/>
          <w:szCs w:val="22"/>
        </w:rPr>
        <w:t>ate</w:t>
      </w:r>
      <w:r>
        <w:rPr>
          <w:rFonts w:ascii="Arial" w:hAnsi="Arial" w:cs="Arial"/>
          <w:sz w:val="22"/>
          <w:szCs w:val="22"/>
        </w:rPr>
        <w:t>”, Louisiana Chapter, American College of Physicians</w:t>
      </w:r>
      <w:r w:rsidRPr="002164F1">
        <w:rPr>
          <w:rFonts w:ascii="Arial" w:hAnsi="Arial" w:cs="Arial"/>
          <w:sz w:val="22"/>
          <w:szCs w:val="22"/>
        </w:rPr>
        <w:t xml:space="preserve"> [Poster Presentation]</w:t>
      </w:r>
    </w:p>
    <w:p w14:paraId="21E492A3" w14:textId="0F8A8F5E" w:rsidR="000F2AE3" w:rsidRDefault="000F2AE3" w:rsidP="000F2AE3">
      <w:pPr>
        <w:pStyle w:val="ListParagraph"/>
        <w:numPr>
          <w:ilvl w:val="0"/>
          <w:numId w:val="12"/>
        </w:numPr>
        <w:rPr>
          <w:rFonts w:ascii="Arial" w:hAnsi="Arial" w:cs="Arial"/>
          <w:sz w:val="22"/>
          <w:szCs w:val="22"/>
        </w:rPr>
      </w:pPr>
      <w:r w:rsidRPr="0002276F">
        <w:rPr>
          <w:rFonts w:ascii="Arial" w:hAnsi="Arial" w:cs="Arial"/>
          <w:sz w:val="22"/>
          <w:szCs w:val="22"/>
        </w:rPr>
        <w:t>201</w:t>
      </w:r>
      <w:r>
        <w:rPr>
          <w:rFonts w:ascii="Arial" w:hAnsi="Arial" w:cs="Arial"/>
          <w:sz w:val="22"/>
          <w:szCs w:val="22"/>
        </w:rPr>
        <w:t>9</w:t>
      </w:r>
      <w:r w:rsidRPr="0002276F">
        <w:rPr>
          <w:rFonts w:ascii="Arial" w:hAnsi="Arial" w:cs="Arial"/>
          <w:sz w:val="22"/>
          <w:szCs w:val="22"/>
        </w:rPr>
        <w:tab/>
      </w:r>
      <w:r>
        <w:rPr>
          <w:rFonts w:ascii="Arial" w:hAnsi="Arial" w:cs="Arial"/>
          <w:sz w:val="22"/>
          <w:szCs w:val="22"/>
        </w:rPr>
        <w:t>“</w:t>
      </w:r>
      <w:r w:rsidRPr="000F2AE3">
        <w:rPr>
          <w:rFonts w:ascii="Arial" w:hAnsi="Arial" w:cs="Arial"/>
          <w:sz w:val="22"/>
          <w:szCs w:val="22"/>
        </w:rPr>
        <w:t>Tissue Engineering Limb Salvage: A Cost-Effective Treatment Modality</w:t>
      </w:r>
      <w:r>
        <w:rPr>
          <w:rFonts w:ascii="Arial" w:hAnsi="Arial" w:cs="Arial"/>
          <w:sz w:val="22"/>
          <w:szCs w:val="22"/>
        </w:rPr>
        <w:t>”</w:t>
      </w:r>
      <w:r w:rsidRPr="0002276F">
        <w:rPr>
          <w:rFonts w:ascii="Arial" w:hAnsi="Arial" w:cs="Arial"/>
          <w:sz w:val="22"/>
          <w:szCs w:val="22"/>
        </w:rPr>
        <w:t>,</w:t>
      </w:r>
      <w:r w:rsidRPr="0002276F">
        <w:t xml:space="preserve"> </w:t>
      </w:r>
      <w:r w:rsidRPr="000F2AE3">
        <w:rPr>
          <w:rFonts w:ascii="Arial" w:hAnsi="Arial" w:cs="Arial"/>
          <w:sz w:val="22"/>
          <w:szCs w:val="22"/>
        </w:rPr>
        <w:t>LSU Quality Improvement Forum</w:t>
      </w:r>
      <w:r w:rsidRPr="0002276F">
        <w:rPr>
          <w:rFonts w:ascii="Arial" w:hAnsi="Arial" w:cs="Arial"/>
          <w:sz w:val="22"/>
          <w:szCs w:val="22"/>
        </w:rPr>
        <w:t xml:space="preserve"> </w:t>
      </w:r>
      <w:r>
        <w:rPr>
          <w:rFonts w:ascii="Arial" w:hAnsi="Arial" w:cs="Arial"/>
          <w:sz w:val="22"/>
          <w:szCs w:val="22"/>
        </w:rPr>
        <w:t>[Plenary Presentation]</w:t>
      </w:r>
    </w:p>
    <w:p w14:paraId="647970AD" w14:textId="709BDC4A" w:rsidR="000F2AE3" w:rsidRDefault="00C42073" w:rsidP="007B7949">
      <w:pPr>
        <w:pStyle w:val="ListParagraph"/>
        <w:numPr>
          <w:ilvl w:val="0"/>
          <w:numId w:val="12"/>
        </w:numPr>
        <w:rPr>
          <w:rFonts w:ascii="Arial" w:hAnsi="Arial" w:cs="Arial"/>
          <w:sz w:val="22"/>
          <w:szCs w:val="22"/>
        </w:rPr>
      </w:pPr>
      <w:r w:rsidRPr="0002276F">
        <w:rPr>
          <w:rFonts w:ascii="Arial" w:hAnsi="Arial" w:cs="Arial"/>
          <w:sz w:val="22"/>
          <w:szCs w:val="22"/>
        </w:rPr>
        <w:t>201</w:t>
      </w:r>
      <w:r>
        <w:rPr>
          <w:rFonts w:ascii="Arial" w:hAnsi="Arial" w:cs="Arial"/>
          <w:sz w:val="22"/>
          <w:szCs w:val="22"/>
        </w:rPr>
        <w:t>9</w:t>
      </w:r>
      <w:r w:rsidRPr="0002276F">
        <w:rPr>
          <w:rFonts w:ascii="Arial" w:hAnsi="Arial" w:cs="Arial"/>
          <w:sz w:val="22"/>
          <w:szCs w:val="22"/>
        </w:rPr>
        <w:tab/>
      </w:r>
      <w:r>
        <w:rPr>
          <w:rFonts w:ascii="Arial" w:hAnsi="Arial" w:cs="Arial"/>
          <w:sz w:val="22"/>
          <w:szCs w:val="22"/>
        </w:rPr>
        <w:t>“</w:t>
      </w:r>
      <w:r w:rsidRPr="00C42073">
        <w:rPr>
          <w:rFonts w:ascii="Arial" w:hAnsi="Arial" w:cs="Arial"/>
          <w:sz w:val="22"/>
          <w:szCs w:val="22"/>
        </w:rPr>
        <w:t>Dehydrated Human Amniotic-Chorionic Membrane Sheets Prevent Incisional Hernia Formatio</w:t>
      </w:r>
      <w:r>
        <w:rPr>
          <w:rFonts w:ascii="Arial" w:hAnsi="Arial" w:cs="Arial"/>
          <w:sz w:val="22"/>
          <w:szCs w:val="22"/>
        </w:rPr>
        <w:t>n”</w:t>
      </w:r>
      <w:r w:rsidRPr="0002276F">
        <w:rPr>
          <w:rFonts w:ascii="Arial" w:hAnsi="Arial" w:cs="Arial"/>
          <w:sz w:val="22"/>
          <w:szCs w:val="22"/>
        </w:rPr>
        <w:t>,</w:t>
      </w:r>
      <w:r w:rsidRPr="0002276F">
        <w:t xml:space="preserve"> </w:t>
      </w:r>
      <w:r w:rsidRPr="000F2AE3">
        <w:rPr>
          <w:rFonts w:ascii="Arial" w:hAnsi="Arial" w:cs="Arial"/>
          <w:sz w:val="22"/>
          <w:szCs w:val="22"/>
        </w:rPr>
        <w:t>LSU Quality Improvement Forum</w:t>
      </w:r>
      <w:r w:rsidRPr="0002276F">
        <w:rPr>
          <w:rFonts w:ascii="Arial" w:hAnsi="Arial" w:cs="Arial"/>
          <w:sz w:val="22"/>
          <w:szCs w:val="22"/>
        </w:rPr>
        <w:t xml:space="preserve"> </w:t>
      </w:r>
      <w:r>
        <w:rPr>
          <w:rFonts w:ascii="Arial" w:hAnsi="Arial" w:cs="Arial"/>
          <w:sz w:val="22"/>
          <w:szCs w:val="22"/>
        </w:rPr>
        <w:t>[Poster Presentation]</w:t>
      </w:r>
    </w:p>
    <w:p w14:paraId="265EF0DF" w14:textId="531FB1D4" w:rsidR="00466D7F" w:rsidRDefault="00466D7F" w:rsidP="00466D7F">
      <w:pPr>
        <w:pStyle w:val="ListParagraph"/>
        <w:numPr>
          <w:ilvl w:val="0"/>
          <w:numId w:val="12"/>
        </w:numPr>
        <w:rPr>
          <w:rFonts w:ascii="Arial" w:hAnsi="Arial" w:cs="Arial"/>
          <w:sz w:val="22"/>
          <w:szCs w:val="22"/>
        </w:rPr>
      </w:pPr>
      <w:r>
        <w:rPr>
          <w:rFonts w:ascii="Arial" w:hAnsi="Arial" w:cs="Arial"/>
          <w:sz w:val="22"/>
          <w:szCs w:val="22"/>
        </w:rPr>
        <w:t>2019</w:t>
      </w:r>
      <w:r>
        <w:rPr>
          <w:rFonts w:ascii="Arial" w:hAnsi="Arial" w:cs="Arial"/>
          <w:sz w:val="22"/>
          <w:szCs w:val="22"/>
        </w:rPr>
        <w:tab/>
        <w:t>“</w:t>
      </w:r>
      <w:r w:rsidRPr="00466D7F">
        <w:rPr>
          <w:rFonts w:ascii="Arial" w:hAnsi="Arial" w:cs="Arial"/>
          <w:sz w:val="22"/>
          <w:szCs w:val="22"/>
        </w:rPr>
        <w:t>Prevalence of Anatomical Variations of the Radial Artery Encountered During Radial Forearm Flap Harvest: A Systematic Review and Meta-Analysis</w:t>
      </w:r>
      <w:r>
        <w:rPr>
          <w:rFonts w:ascii="Arial" w:hAnsi="Arial" w:cs="Arial"/>
          <w:sz w:val="22"/>
          <w:szCs w:val="22"/>
        </w:rPr>
        <w:t>”, LSU Med Student Research Day [Poster Presentation]</w:t>
      </w:r>
    </w:p>
    <w:p w14:paraId="01F5EA5C" w14:textId="087D203E" w:rsidR="00466D7F" w:rsidRDefault="00466D7F" w:rsidP="00F6555C">
      <w:pPr>
        <w:pStyle w:val="ListParagraph"/>
        <w:numPr>
          <w:ilvl w:val="0"/>
          <w:numId w:val="12"/>
        </w:numPr>
        <w:rPr>
          <w:rFonts w:ascii="Arial" w:hAnsi="Arial" w:cs="Arial"/>
          <w:sz w:val="22"/>
          <w:szCs w:val="22"/>
        </w:rPr>
      </w:pPr>
      <w:r>
        <w:rPr>
          <w:rFonts w:ascii="Arial" w:hAnsi="Arial" w:cs="Arial"/>
          <w:sz w:val="22"/>
          <w:szCs w:val="22"/>
        </w:rPr>
        <w:t>2019</w:t>
      </w:r>
      <w:r>
        <w:rPr>
          <w:rFonts w:ascii="Arial" w:hAnsi="Arial" w:cs="Arial"/>
          <w:sz w:val="22"/>
          <w:szCs w:val="22"/>
        </w:rPr>
        <w:tab/>
        <w:t>“</w:t>
      </w:r>
      <w:r w:rsidR="00F6555C" w:rsidRPr="00F6555C">
        <w:rPr>
          <w:rFonts w:ascii="Arial" w:hAnsi="Arial" w:cs="Arial"/>
          <w:sz w:val="22"/>
          <w:szCs w:val="22"/>
        </w:rPr>
        <w:t>Nasal Venous Malformation with Intracranial Communication: Presentation, Management, and Review of the Literature</w:t>
      </w:r>
      <w:r>
        <w:rPr>
          <w:rFonts w:ascii="Arial" w:hAnsi="Arial" w:cs="Arial"/>
          <w:sz w:val="22"/>
          <w:szCs w:val="22"/>
        </w:rPr>
        <w:t>”, LSU Med Student Research Day [Poster Presentation]</w:t>
      </w:r>
    </w:p>
    <w:p w14:paraId="75FA6EEA" w14:textId="3BE7F192" w:rsidR="00374E9D" w:rsidRDefault="00374E9D" w:rsidP="00374E9D">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“Health Disparities in Incisional Hernia Repair: An Analysis of HCUP-NIS 2012-2014”, Louisiana Chapter, American College of Surgeons [Plenary Presentation]</w:t>
      </w:r>
    </w:p>
    <w:p w14:paraId="434AA26C" w14:textId="49FD7DC3" w:rsidR="002B7F30" w:rsidRDefault="002B7F30" w:rsidP="00F6555C">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“Ubiquitin Ligase SIAH2: A Novel Regulator of Well-Differentiated vs. Dedifferentiated Liposarcomas”, Louisiana Chapter, American College of Surgeons [Plenary Presentation]</w:t>
      </w:r>
    </w:p>
    <w:p w14:paraId="3A4B9E49" w14:textId="4F15F6C8" w:rsidR="00B02973" w:rsidRDefault="00B02973" w:rsidP="00B02973">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“Free Tiss</w:t>
      </w:r>
      <w:r w:rsidR="00AA7702">
        <w:rPr>
          <w:rFonts w:ascii="Arial" w:hAnsi="Arial" w:cs="Arial"/>
          <w:sz w:val="22"/>
          <w:szCs w:val="22"/>
        </w:rPr>
        <w:t>u</w:t>
      </w:r>
      <w:r>
        <w:rPr>
          <w:rFonts w:ascii="Arial" w:hAnsi="Arial" w:cs="Arial"/>
          <w:sz w:val="22"/>
          <w:szCs w:val="22"/>
        </w:rPr>
        <w:t>e Transfer in Pressure Ulcer Reconstruction”, Louisiana Chapter, American College of Surgeons [Plenary Presentation]</w:t>
      </w:r>
    </w:p>
    <w:p w14:paraId="00EFF4BD" w14:textId="39B927C9" w:rsidR="00B9606C" w:rsidRDefault="00B9606C" w:rsidP="00B9606C">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“Mesenchymal Exosomes for Complete Closure of a Recurrent Ischial Ulcer”, Louisiana Chapter, American College of Surgeons [Poster Presentation]</w:t>
      </w:r>
    </w:p>
    <w:p w14:paraId="1D6464ED" w14:textId="5047C295" w:rsidR="002B7F30" w:rsidRDefault="00260213" w:rsidP="00AA74AD">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“Prevalence of Anatomical Variations of the Radial Artery Encountered During Radial Forearm Flap Harvest: A Systematic Review and Meta-Analysis”, Louisiana Chapter, American College of Surgeons [Poster Presentation]</w:t>
      </w:r>
    </w:p>
    <w:p w14:paraId="08DB985C" w14:textId="77777777" w:rsidR="003B0B86" w:rsidRPr="003B0B86" w:rsidRDefault="003B0B86" w:rsidP="003B0B86">
      <w:pPr>
        <w:pStyle w:val="ListParagraph"/>
        <w:numPr>
          <w:ilvl w:val="0"/>
          <w:numId w:val="12"/>
        </w:numPr>
        <w:rPr>
          <w:rFonts w:ascii="Arial" w:hAnsi="Arial" w:cs="Arial"/>
          <w:sz w:val="22"/>
          <w:szCs w:val="22"/>
        </w:rPr>
      </w:pPr>
      <w:r w:rsidRPr="003B0B86">
        <w:rPr>
          <w:rFonts w:ascii="Arial" w:hAnsi="Arial" w:cs="Arial"/>
          <w:sz w:val="22"/>
          <w:szCs w:val="22"/>
        </w:rPr>
        <w:t xml:space="preserve">2020 </w:t>
      </w:r>
      <w:r w:rsidRPr="003B0B86">
        <w:rPr>
          <w:rFonts w:ascii="Arial" w:hAnsi="Arial" w:cs="Arial"/>
          <w:sz w:val="22"/>
          <w:szCs w:val="22"/>
        </w:rPr>
        <w:tab/>
        <w:t>“Lipid Uptake in Breast Cancer Cells Cultured in Human Breast Tissue”, LSUHSC-NO Quality Improvement Forum [Poster Presentation]</w:t>
      </w:r>
    </w:p>
    <w:p w14:paraId="6C00B407" w14:textId="2D2D93DC" w:rsidR="003B0B86" w:rsidRPr="003B0B86" w:rsidRDefault="003B0B86" w:rsidP="003B0B86">
      <w:pPr>
        <w:pStyle w:val="ListParagraph"/>
        <w:numPr>
          <w:ilvl w:val="0"/>
          <w:numId w:val="12"/>
        </w:numPr>
        <w:rPr>
          <w:rFonts w:ascii="Arial" w:hAnsi="Arial" w:cs="Arial"/>
          <w:sz w:val="22"/>
          <w:szCs w:val="22"/>
        </w:rPr>
      </w:pPr>
      <w:r w:rsidRPr="003B0B86">
        <w:rPr>
          <w:rFonts w:ascii="Arial" w:hAnsi="Arial" w:cs="Arial"/>
          <w:sz w:val="22"/>
          <w:szCs w:val="22"/>
        </w:rPr>
        <w:t>2020</w:t>
      </w:r>
      <w:r w:rsidRPr="003B0B86">
        <w:rPr>
          <w:rFonts w:ascii="Arial" w:hAnsi="Arial" w:cs="Arial"/>
          <w:sz w:val="22"/>
          <w:szCs w:val="22"/>
        </w:rPr>
        <w:tab/>
        <w:t>“Health Disparities in Incisional Hernia Repair: An analysis of HCUP-NIS 2012-2014”, LSUHSC-NO Quality Improvement Forum [Poster Presentation]</w:t>
      </w:r>
    </w:p>
    <w:p w14:paraId="7C2D5E78" w14:textId="77777777" w:rsidR="00532161" w:rsidRDefault="00532161" w:rsidP="009D4B6E">
      <w:pPr>
        <w:ind w:firstLine="720"/>
        <w:rPr>
          <w:rFonts w:ascii="Arial" w:hAnsi="Arial" w:cs="Arial"/>
          <w:sz w:val="22"/>
          <w:szCs w:val="22"/>
        </w:rPr>
      </w:pPr>
    </w:p>
    <w:p w14:paraId="449E54E5" w14:textId="26CA653F" w:rsidR="009D4B6E" w:rsidRPr="00011E7D" w:rsidRDefault="00EE7A9D" w:rsidP="009D4B6E">
      <w:pPr>
        <w:ind w:firstLine="720"/>
        <w:rPr>
          <w:rFonts w:ascii="Arial" w:hAnsi="Arial" w:cs="Arial"/>
          <w:b/>
          <w:sz w:val="22"/>
          <w:szCs w:val="22"/>
        </w:rPr>
      </w:pPr>
      <w:r w:rsidRPr="00011E7D">
        <w:rPr>
          <w:rFonts w:ascii="Arial" w:hAnsi="Arial" w:cs="Arial"/>
          <w:b/>
          <w:sz w:val="22"/>
          <w:szCs w:val="22"/>
        </w:rPr>
        <w:lastRenderedPageBreak/>
        <w:t>National</w:t>
      </w:r>
      <w:r w:rsidR="00581DA3">
        <w:rPr>
          <w:rFonts w:ascii="Arial" w:hAnsi="Arial" w:cs="Arial"/>
          <w:b/>
          <w:sz w:val="22"/>
          <w:szCs w:val="22"/>
        </w:rPr>
        <w:t>:</w:t>
      </w:r>
    </w:p>
    <w:p w14:paraId="6976D3A4" w14:textId="77777777" w:rsidR="009D4B6E" w:rsidRPr="00627996" w:rsidRDefault="009D4B6E" w:rsidP="009D4B6E">
      <w:pPr>
        <w:ind w:firstLine="720"/>
        <w:rPr>
          <w:rFonts w:ascii="Arial" w:hAnsi="Arial" w:cs="Arial"/>
          <w:b/>
          <w:sz w:val="22"/>
          <w:szCs w:val="22"/>
        </w:rPr>
      </w:pPr>
    </w:p>
    <w:p w14:paraId="69129100" w14:textId="77777777" w:rsidR="00115BE8" w:rsidRPr="00115BE8" w:rsidRDefault="00115BE8" w:rsidP="00115BE8">
      <w:pPr>
        <w:pStyle w:val="ListParagraph"/>
        <w:numPr>
          <w:ilvl w:val="0"/>
          <w:numId w:val="14"/>
        </w:numPr>
        <w:ind w:left="720"/>
        <w:rPr>
          <w:rFonts w:ascii="Arial" w:hAnsi="Arial" w:cs="Arial"/>
          <w:sz w:val="22"/>
          <w:szCs w:val="22"/>
        </w:rPr>
      </w:pPr>
      <w:r w:rsidRPr="00115BE8">
        <w:rPr>
          <w:rFonts w:ascii="Arial" w:hAnsi="Arial" w:cs="Arial"/>
          <w:sz w:val="22"/>
          <w:szCs w:val="22"/>
        </w:rPr>
        <w:t>2007</w:t>
      </w:r>
      <w:r w:rsidRPr="00115BE8">
        <w:rPr>
          <w:rFonts w:ascii="Arial" w:hAnsi="Arial" w:cs="Arial"/>
          <w:sz w:val="22"/>
          <w:szCs w:val="22"/>
        </w:rPr>
        <w:tab/>
        <w:t>"The Deep Inferior Epigastric Perforator flap learning curve", New England Society of Plastic and Reconstructive Surgeons [Plenary Presentation]</w:t>
      </w:r>
    </w:p>
    <w:p w14:paraId="0B8A4BEB" w14:textId="224ED275" w:rsidR="00043DDC" w:rsidRPr="00FF09DD" w:rsidRDefault="00043DDC" w:rsidP="00FF09DD">
      <w:pPr>
        <w:pStyle w:val="ListParagraph"/>
        <w:numPr>
          <w:ilvl w:val="0"/>
          <w:numId w:val="14"/>
        </w:numPr>
        <w:ind w:left="720"/>
        <w:rPr>
          <w:rFonts w:ascii="Arial" w:hAnsi="Arial" w:cs="Arial"/>
          <w:sz w:val="22"/>
          <w:szCs w:val="22"/>
        </w:rPr>
      </w:pPr>
      <w:r w:rsidRPr="00627996">
        <w:rPr>
          <w:rFonts w:ascii="Arial" w:hAnsi="Arial" w:cs="Arial"/>
          <w:sz w:val="22"/>
          <w:szCs w:val="22"/>
        </w:rPr>
        <w:t>2004</w:t>
      </w:r>
      <w:r w:rsidRPr="00627996">
        <w:rPr>
          <w:rFonts w:ascii="Arial" w:hAnsi="Arial" w:cs="Arial"/>
          <w:sz w:val="22"/>
          <w:szCs w:val="22"/>
        </w:rPr>
        <w:tab/>
      </w:r>
      <w:r w:rsidR="00DB7523">
        <w:rPr>
          <w:rFonts w:ascii="Arial" w:hAnsi="Arial" w:cs="Arial"/>
          <w:sz w:val="22"/>
          <w:szCs w:val="22"/>
        </w:rPr>
        <w:t>“</w:t>
      </w:r>
      <w:r w:rsidRPr="00627996">
        <w:rPr>
          <w:rFonts w:ascii="Arial" w:hAnsi="Arial" w:cs="Arial"/>
          <w:sz w:val="22"/>
          <w:szCs w:val="22"/>
        </w:rPr>
        <w:t>A national survey on factors influencing residents' decisions to pursue a career in ha</w:t>
      </w:r>
      <w:r w:rsidR="00FF09DD">
        <w:rPr>
          <w:rFonts w:ascii="Arial" w:hAnsi="Arial" w:cs="Arial"/>
          <w:sz w:val="22"/>
          <w:szCs w:val="22"/>
        </w:rPr>
        <w:t>nd surgery</w:t>
      </w:r>
      <w:r w:rsidR="00DB7523">
        <w:rPr>
          <w:rFonts w:ascii="Arial" w:hAnsi="Arial" w:cs="Arial"/>
          <w:sz w:val="22"/>
          <w:szCs w:val="22"/>
        </w:rPr>
        <w:t>”</w:t>
      </w:r>
      <w:r w:rsidRPr="00627996">
        <w:rPr>
          <w:rFonts w:ascii="Arial" w:hAnsi="Arial" w:cs="Arial"/>
          <w:sz w:val="22"/>
          <w:szCs w:val="22"/>
        </w:rPr>
        <w:t>, American Association of Plastic Surgeons</w:t>
      </w:r>
      <w:r w:rsidR="00115BE8">
        <w:rPr>
          <w:rFonts w:ascii="Arial" w:hAnsi="Arial" w:cs="Arial"/>
          <w:sz w:val="22"/>
          <w:szCs w:val="22"/>
        </w:rPr>
        <w:t xml:space="preserve"> </w:t>
      </w:r>
      <w:r w:rsidRPr="00627996">
        <w:rPr>
          <w:rFonts w:ascii="Arial" w:hAnsi="Arial" w:cs="Arial"/>
          <w:sz w:val="22"/>
          <w:szCs w:val="22"/>
        </w:rPr>
        <w:t>[Plenary Presentation]</w:t>
      </w:r>
    </w:p>
    <w:p w14:paraId="39253164" w14:textId="556B74C9" w:rsidR="00043DDC" w:rsidRDefault="00115BE8" w:rsidP="00115BE8">
      <w:pPr>
        <w:pStyle w:val="ListParagraph"/>
        <w:numPr>
          <w:ilvl w:val="0"/>
          <w:numId w:val="14"/>
        </w:numPr>
        <w:ind w:left="720"/>
        <w:rPr>
          <w:rFonts w:ascii="Arial" w:hAnsi="Arial" w:cs="Arial"/>
          <w:sz w:val="22"/>
          <w:szCs w:val="22"/>
        </w:rPr>
      </w:pPr>
      <w:r>
        <w:rPr>
          <w:rFonts w:ascii="Arial" w:hAnsi="Arial" w:cs="Arial"/>
          <w:sz w:val="22"/>
          <w:szCs w:val="22"/>
        </w:rPr>
        <w:t>2005</w:t>
      </w:r>
      <w:r>
        <w:rPr>
          <w:rFonts w:ascii="Arial" w:hAnsi="Arial" w:cs="Arial"/>
          <w:sz w:val="22"/>
          <w:szCs w:val="22"/>
        </w:rPr>
        <w:tab/>
      </w:r>
      <w:r w:rsidR="00DB7523">
        <w:rPr>
          <w:rFonts w:ascii="Arial" w:hAnsi="Arial" w:cs="Arial"/>
          <w:sz w:val="22"/>
          <w:szCs w:val="22"/>
        </w:rPr>
        <w:t>“</w:t>
      </w:r>
      <w:r w:rsidR="00043DDC" w:rsidRPr="00627996">
        <w:rPr>
          <w:rFonts w:ascii="Arial" w:hAnsi="Arial" w:cs="Arial"/>
          <w:sz w:val="22"/>
          <w:szCs w:val="22"/>
        </w:rPr>
        <w:t>Development of web based learning m</w:t>
      </w:r>
      <w:r>
        <w:rPr>
          <w:rFonts w:ascii="Arial" w:hAnsi="Arial" w:cs="Arial"/>
          <w:sz w:val="22"/>
          <w:szCs w:val="22"/>
        </w:rPr>
        <w:t>odules for radiological anatomy</w:t>
      </w:r>
      <w:r w:rsidR="00DB7523">
        <w:rPr>
          <w:rFonts w:ascii="Arial" w:hAnsi="Arial" w:cs="Arial"/>
          <w:sz w:val="22"/>
          <w:szCs w:val="22"/>
        </w:rPr>
        <w:t>”</w:t>
      </w:r>
      <w:r w:rsidR="00043DDC" w:rsidRPr="00627996">
        <w:rPr>
          <w:rFonts w:ascii="Arial" w:hAnsi="Arial" w:cs="Arial"/>
          <w:sz w:val="22"/>
          <w:szCs w:val="22"/>
        </w:rPr>
        <w:t>, American Association of Anatomists</w:t>
      </w:r>
      <w:r>
        <w:rPr>
          <w:rFonts w:ascii="Arial" w:hAnsi="Arial" w:cs="Arial"/>
          <w:sz w:val="22"/>
          <w:szCs w:val="22"/>
        </w:rPr>
        <w:t xml:space="preserve"> </w:t>
      </w:r>
      <w:r w:rsidR="00043DDC" w:rsidRPr="00627996">
        <w:rPr>
          <w:rFonts w:ascii="Arial" w:hAnsi="Arial" w:cs="Arial"/>
          <w:sz w:val="22"/>
          <w:szCs w:val="22"/>
        </w:rPr>
        <w:t>[Poster Presentation]</w:t>
      </w:r>
    </w:p>
    <w:p w14:paraId="0A2253DD" w14:textId="1878D947" w:rsidR="00627996" w:rsidRDefault="00043DDC" w:rsidP="00627996">
      <w:pPr>
        <w:pStyle w:val="ListParagraph"/>
        <w:numPr>
          <w:ilvl w:val="0"/>
          <w:numId w:val="14"/>
        </w:numPr>
        <w:ind w:left="720"/>
        <w:rPr>
          <w:rFonts w:ascii="Arial" w:hAnsi="Arial" w:cs="Arial"/>
          <w:sz w:val="22"/>
          <w:szCs w:val="22"/>
        </w:rPr>
      </w:pPr>
      <w:r w:rsidRPr="00627996">
        <w:rPr>
          <w:rFonts w:ascii="Arial" w:hAnsi="Arial" w:cs="Arial"/>
          <w:sz w:val="22"/>
          <w:szCs w:val="22"/>
        </w:rPr>
        <w:t>2014</w:t>
      </w:r>
      <w:r w:rsidRPr="00627996">
        <w:rPr>
          <w:rFonts w:ascii="Arial" w:hAnsi="Arial" w:cs="Arial"/>
          <w:sz w:val="22"/>
          <w:szCs w:val="22"/>
        </w:rPr>
        <w:tab/>
      </w:r>
      <w:r w:rsidR="00DB7523">
        <w:rPr>
          <w:rFonts w:ascii="Arial" w:hAnsi="Arial" w:cs="Arial"/>
          <w:sz w:val="22"/>
          <w:szCs w:val="22"/>
        </w:rPr>
        <w:t>“</w:t>
      </w:r>
      <w:r w:rsidRPr="00627996">
        <w:rPr>
          <w:rFonts w:ascii="Arial" w:hAnsi="Arial" w:cs="Arial"/>
          <w:sz w:val="22"/>
          <w:szCs w:val="22"/>
        </w:rPr>
        <w:t>High Efficiency Allows Plastic Surgery Trainees to Maintain Operative Experience within the Limitations of an 80-Hour Work Week</w:t>
      </w:r>
      <w:r w:rsidR="00DB7523">
        <w:rPr>
          <w:rFonts w:ascii="Arial" w:hAnsi="Arial" w:cs="Arial"/>
          <w:sz w:val="22"/>
          <w:szCs w:val="22"/>
        </w:rPr>
        <w:t>”</w:t>
      </w:r>
      <w:r w:rsidRPr="00627996">
        <w:rPr>
          <w:rFonts w:ascii="Arial" w:hAnsi="Arial" w:cs="Arial"/>
          <w:sz w:val="22"/>
          <w:szCs w:val="22"/>
        </w:rPr>
        <w:t>, American Association of Plastic Surgeons [Plenary Presentation]</w:t>
      </w:r>
    </w:p>
    <w:p w14:paraId="33DA26B5" w14:textId="39FDC891" w:rsidR="002164F1" w:rsidRPr="00FF09DD" w:rsidRDefault="00FF09DD" w:rsidP="00FF09DD">
      <w:pPr>
        <w:pStyle w:val="ListParagraph"/>
        <w:numPr>
          <w:ilvl w:val="0"/>
          <w:numId w:val="14"/>
        </w:numPr>
        <w:ind w:left="720"/>
        <w:rPr>
          <w:rFonts w:ascii="Arial" w:hAnsi="Arial" w:cs="Arial"/>
          <w:sz w:val="22"/>
          <w:szCs w:val="22"/>
        </w:rPr>
      </w:pPr>
      <w:r w:rsidRPr="00FF09DD">
        <w:rPr>
          <w:rFonts w:ascii="Arial" w:hAnsi="Arial" w:cs="Arial"/>
          <w:sz w:val="22"/>
          <w:szCs w:val="22"/>
        </w:rPr>
        <w:t>2015</w:t>
      </w:r>
      <w:r w:rsidRPr="00FF09DD">
        <w:rPr>
          <w:rFonts w:ascii="Arial" w:hAnsi="Arial" w:cs="Arial"/>
          <w:sz w:val="22"/>
          <w:szCs w:val="22"/>
        </w:rPr>
        <w:tab/>
      </w:r>
      <w:r w:rsidR="00DB7523">
        <w:rPr>
          <w:rFonts w:ascii="Arial" w:hAnsi="Arial" w:cs="Arial"/>
          <w:sz w:val="22"/>
          <w:szCs w:val="22"/>
        </w:rPr>
        <w:t>“</w:t>
      </w:r>
      <w:r w:rsidRPr="00FF09DD">
        <w:rPr>
          <w:rFonts w:ascii="Arial" w:hAnsi="Arial" w:cs="Arial"/>
          <w:sz w:val="22"/>
          <w:szCs w:val="22"/>
        </w:rPr>
        <w:t>Digital Photo Security: What Plastic Surgeons Need to Know</w:t>
      </w:r>
      <w:r w:rsidR="00DB7523">
        <w:rPr>
          <w:rFonts w:ascii="Arial" w:hAnsi="Arial" w:cs="Arial"/>
          <w:sz w:val="22"/>
          <w:szCs w:val="22"/>
        </w:rPr>
        <w:t>”</w:t>
      </w:r>
      <w:r w:rsidRPr="00FF09DD">
        <w:rPr>
          <w:rFonts w:ascii="Arial" w:hAnsi="Arial" w:cs="Arial"/>
          <w:sz w:val="22"/>
          <w:szCs w:val="22"/>
        </w:rPr>
        <w:t>, Southeastern Society of Plastic Surgeons [Poster Presentation]</w:t>
      </w:r>
    </w:p>
    <w:p w14:paraId="4BABD1C3" w14:textId="11F0D46D" w:rsidR="00043DDC" w:rsidRPr="00FF09DD" w:rsidRDefault="00043DDC" w:rsidP="00043DDC">
      <w:pPr>
        <w:pStyle w:val="ListParagraph"/>
        <w:numPr>
          <w:ilvl w:val="0"/>
          <w:numId w:val="14"/>
        </w:numPr>
        <w:ind w:left="720"/>
        <w:rPr>
          <w:rFonts w:ascii="Arial" w:hAnsi="Arial" w:cs="Arial"/>
          <w:sz w:val="22"/>
          <w:szCs w:val="22"/>
        </w:rPr>
      </w:pPr>
      <w:r w:rsidRPr="00627996">
        <w:rPr>
          <w:rFonts w:ascii="Arial" w:hAnsi="Arial" w:cs="Arial"/>
          <w:sz w:val="22"/>
          <w:szCs w:val="22"/>
        </w:rPr>
        <w:t>2015</w:t>
      </w:r>
      <w:r w:rsidRPr="00627996">
        <w:rPr>
          <w:rFonts w:ascii="Arial" w:hAnsi="Arial" w:cs="Arial"/>
          <w:sz w:val="22"/>
          <w:szCs w:val="22"/>
        </w:rPr>
        <w:tab/>
      </w:r>
      <w:r w:rsidR="00DB7523">
        <w:rPr>
          <w:rFonts w:ascii="Arial" w:hAnsi="Arial" w:cs="Arial"/>
          <w:sz w:val="22"/>
          <w:szCs w:val="22"/>
        </w:rPr>
        <w:t>“</w:t>
      </w:r>
      <w:r w:rsidRPr="00627996">
        <w:rPr>
          <w:rFonts w:ascii="Arial" w:hAnsi="Arial" w:cs="Arial"/>
          <w:sz w:val="22"/>
          <w:szCs w:val="22"/>
        </w:rPr>
        <w:t>Digital Photo Security: What Plastic Surgeons Need to Know</w:t>
      </w:r>
      <w:r w:rsidR="00DB7523">
        <w:rPr>
          <w:rFonts w:ascii="Arial" w:hAnsi="Arial" w:cs="Arial"/>
          <w:sz w:val="22"/>
          <w:szCs w:val="22"/>
        </w:rPr>
        <w:t>”</w:t>
      </w:r>
      <w:r w:rsidRPr="00627996">
        <w:rPr>
          <w:rFonts w:ascii="Arial" w:hAnsi="Arial" w:cs="Arial"/>
          <w:sz w:val="22"/>
          <w:szCs w:val="22"/>
        </w:rPr>
        <w:t xml:space="preserve">, American </w:t>
      </w:r>
      <w:r w:rsidRPr="00FF09DD">
        <w:rPr>
          <w:rFonts w:ascii="Arial" w:hAnsi="Arial" w:cs="Arial"/>
          <w:sz w:val="22"/>
          <w:szCs w:val="22"/>
        </w:rPr>
        <w:t>Society of Plastic Surgeons [Plenary Presentation]</w:t>
      </w:r>
    </w:p>
    <w:p w14:paraId="5795C71E" w14:textId="3154AC0D" w:rsidR="00FF09DD" w:rsidRPr="00FF09DD" w:rsidRDefault="00043DDC" w:rsidP="00627996">
      <w:pPr>
        <w:pStyle w:val="ListParagraph"/>
        <w:numPr>
          <w:ilvl w:val="0"/>
          <w:numId w:val="14"/>
        </w:numPr>
        <w:ind w:left="720"/>
        <w:rPr>
          <w:rFonts w:ascii="Arial" w:hAnsi="Arial" w:cs="Arial"/>
          <w:b/>
          <w:sz w:val="22"/>
          <w:szCs w:val="22"/>
        </w:rPr>
      </w:pPr>
      <w:r w:rsidRPr="00FF09DD">
        <w:rPr>
          <w:rFonts w:ascii="Arial" w:hAnsi="Arial" w:cs="Arial"/>
          <w:sz w:val="22"/>
          <w:szCs w:val="22"/>
        </w:rPr>
        <w:t>2016</w:t>
      </w:r>
      <w:r w:rsidRPr="00FF09DD">
        <w:rPr>
          <w:rFonts w:ascii="Arial" w:hAnsi="Arial" w:cs="Arial"/>
          <w:sz w:val="22"/>
          <w:szCs w:val="22"/>
        </w:rPr>
        <w:tab/>
      </w:r>
      <w:r w:rsidR="00DB7523">
        <w:rPr>
          <w:rFonts w:ascii="Arial" w:hAnsi="Arial" w:cs="Arial"/>
          <w:sz w:val="22"/>
          <w:szCs w:val="22"/>
        </w:rPr>
        <w:t>“</w:t>
      </w:r>
      <w:r w:rsidRPr="00FF09DD">
        <w:rPr>
          <w:rFonts w:ascii="Arial" w:hAnsi="Arial" w:cs="Arial"/>
          <w:sz w:val="22"/>
          <w:szCs w:val="22"/>
        </w:rPr>
        <w:t xml:space="preserve">Bone and Tendon Coverage via Dehydrated Human Amniotic Chorionic </w:t>
      </w:r>
      <w:r w:rsidRPr="00627996">
        <w:rPr>
          <w:rFonts w:ascii="Arial" w:hAnsi="Arial" w:cs="Arial"/>
          <w:sz w:val="22"/>
          <w:szCs w:val="22"/>
        </w:rPr>
        <w:t>Membrane and Split Thickness Skin Grafting</w:t>
      </w:r>
      <w:r w:rsidR="00DB7523">
        <w:rPr>
          <w:rFonts w:ascii="Arial" w:hAnsi="Arial" w:cs="Arial"/>
          <w:sz w:val="22"/>
          <w:szCs w:val="22"/>
        </w:rPr>
        <w:t>”</w:t>
      </w:r>
      <w:r w:rsidRPr="00627996">
        <w:rPr>
          <w:rFonts w:ascii="Arial" w:hAnsi="Arial" w:cs="Arial"/>
          <w:sz w:val="22"/>
          <w:szCs w:val="22"/>
        </w:rPr>
        <w:t>, 28th Annual Symposium on Advanced Wound Care Spring [Poster Presentation]</w:t>
      </w:r>
    </w:p>
    <w:p w14:paraId="06B9DB36" w14:textId="1CBBE1F6" w:rsidR="00203D57" w:rsidRDefault="00FF09DD" w:rsidP="00203D57">
      <w:pPr>
        <w:pStyle w:val="ListParagraph"/>
        <w:numPr>
          <w:ilvl w:val="0"/>
          <w:numId w:val="14"/>
        </w:numPr>
        <w:ind w:left="720"/>
        <w:rPr>
          <w:rFonts w:ascii="Arial" w:hAnsi="Arial" w:cs="Arial"/>
          <w:sz w:val="22"/>
          <w:szCs w:val="22"/>
        </w:rPr>
      </w:pPr>
      <w:r w:rsidRPr="00FF09DD">
        <w:rPr>
          <w:rFonts w:ascii="Arial" w:hAnsi="Arial" w:cs="Arial"/>
          <w:sz w:val="22"/>
          <w:szCs w:val="22"/>
        </w:rPr>
        <w:t>2016</w:t>
      </w:r>
      <w:r w:rsidRPr="00FF09DD">
        <w:rPr>
          <w:rFonts w:ascii="Arial" w:hAnsi="Arial" w:cs="Arial"/>
          <w:sz w:val="22"/>
          <w:szCs w:val="22"/>
        </w:rPr>
        <w:tab/>
      </w:r>
      <w:r w:rsidR="00DB7523">
        <w:rPr>
          <w:rFonts w:ascii="Arial" w:hAnsi="Arial" w:cs="Arial"/>
          <w:sz w:val="22"/>
          <w:szCs w:val="22"/>
        </w:rPr>
        <w:t>“</w:t>
      </w:r>
      <w:r w:rsidRPr="00FF09DD">
        <w:rPr>
          <w:rFonts w:ascii="Arial" w:hAnsi="Arial" w:cs="Arial"/>
          <w:sz w:val="22"/>
          <w:szCs w:val="22"/>
        </w:rPr>
        <w:t>Ethnicity significantly affects anterolateral thigh flap anatomy</w:t>
      </w:r>
      <w:r w:rsidR="00DB7523">
        <w:rPr>
          <w:rFonts w:ascii="Arial" w:hAnsi="Arial" w:cs="Arial"/>
          <w:sz w:val="22"/>
          <w:szCs w:val="22"/>
        </w:rPr>
        <w:t>”</w:t>
      </w:r>
      <w:r w:rsidRPr="00FF09DD">
        <w:rPr>
          <w:rFonts w:ascii="Arial" w:hAnsi="Arial" w:cs="Arial"/>
          <w:sz w:val="22"/>
          <w:szCs w:val="22"/>
        </w:rPr>
        <w:t>, Southeastern Society of Plastic Surgeons [Poster Presentation]</w:t>
      </w:r>
      <w:r w:rsidR="00203D57" w:rsidRPr="00203D57">
        <w:rPr>
          <w:rFonts w:ascii="Arial" w:hAnsi="Arial" w:cs="Arial"/>
          <w:sz w:val="22"/>
          <w:szCs w:val="22"/>
        </w:rPr>
        <w:t xml:space="preserve"> </w:t>
      </w:r>
    </w:p>
    <w:p w14:paraId="5F73C68B" w14:textId="3C7A71DE" w:rsidR="0093558D" w:rsidRDefault="00203D57" w:rsidP="00203D57">
      <w:pPr>
        <w:pStyle w:val="ListParagraph"/>
        <w:numPr>
          <w:ilvl w:val="0"/>
          <w:numId w:val="14"/>
        </w:numPr>
        <w:ind w:left="720"/>
        <w:rPr>
          <w:rFonts w:ascii="Arial" w:hAnsi="Arial" w:cs="Arial"/>
          <w:sz w:val="22"/>
          <w:szCs w:val="22"/>
        </w:rPr>
      </w:pPr>
      <w:r w:rsidRPr="00203D57">
        <w:rPr>
          <w:rFonts w:ascii="Arial" w:hAnsi="Arial" w:cs="Arial"/>
          <w:sz w:val="22"/>
          <w:szCs w:val="22"/>
        </w:rPr>
        <w:t>2016</w:t>
      </w:r>
      <w:r w:rsidRPr="00203D57">
        <w:rPr>
          <w:rFonts w:ascii="Arial" w:hAnsi="Arial" w:cs="Arial"/>
          <w:sz w:val="22"/>
          <w:szCs w:val="22"/>
        </w:rPr>
        <w:tab/>
      </w:r>
      <w:r w:rsidR="00DB7523">
        <w:rPr>
          <w:rFonts w:ascii="Arial" w:hAnsi="Arial" w:cs="Arial"/>
          <w:sz w:val="22"/>
          <w:szCs w:val="22"/>
        </w:rPr>
        <w:t>“</w:t>
      </w:r>
      <w:r w:rsidRPr="00203D57">
        <w:rPr>
          <w:rFonts w:ascii="Arial" w:hAnsi="Arial" w:cs="Arial"/>
          <w:sz w:val="22"/>
          <w:szCs w:val="22"/>
        </w:rPr>
        <w:t>The Nipple-to-IMF Distance in Macromastia: Poor Correlation with Sternum-to-Nipple Distance but Predictive of Nipple-Areolar Complex Necrosis</w:t>
      </w:r>
      <w:r w:rsidR="00DB7523">
        <w:rPr>
          <w:rFonts w:ascii="Arial" w:hAnsi="Arial" w:cs="Arial"/>
          <w:sz w:val="22"/>
          <w:szCs w:val="22"/>
        </w:rPr>
        <w:t>”</w:t>
      </w:r>
      <w:r w:rsidRPr="00203D57">
        <w:rPr>
          <w:rFonts w:ascii="Arial" w:hAnsi="Arial" w:cs="Arial"/>
          <w:sz w:val="22"/>
          <w:szCs w:val="22"/>
        </w:rPr>
        <w:t>, Southeastern Society of Plastic Surgeons [Plenary Presentation]</w:t>
      </w:r>
    </w:p>
    <w:p w14:paraId="42698F82" w14:textId="69A71C3E" w:rsidR="001A0CF4" w:rsidRDefault="0093558D" w:rsidP="00203D57">
      <w:pPr>
        <w:pStyle w:val="ListParagraph"/>
        <w:numPr>
          <w:ilvl w:val="0"/>
          <w:numId w:val="14"/>
        </w:numPr>
        <w:ind w:left="720"/>
        <w:rPr>
          <w:rFonts w:ascii="Arial" w:hAnsi="Arial" w:cs="Arial"/>
          <w:sz w:val="22"/>
          <w:szCs w:val="22"/>
        </w:rPr>
      </w:pPr>
      <w:r>
        <w:rPr>
          <w:rFonts w:ascii="Arial" w:hAnsi="Arial" w:cs="Arial"/>
          <w:sz w:val="22"/>
          <w:szCs w:val="22"/>
        </w:rPr>
        <w:t>2016</w:t>
      </w:r>
      <w:r w:rsidR="003F43C1">
        <w:rPr>
          <w:rFonts w:ascii="Arial" w:hAnsi="Arial" w:cs="Arial"/>
          <w:sz w:val="22"/>
          <w:szCs w:val="22"/>
        </w:rPr>
        <w:tab/>
      </w:r>
      <w:r w:rsidR="00DB7523">
        <w:rPr>
          <w:rFonts w:ascii="Arial" w:hAnsi="Arial" w:cs="Arial"/>
          <w:sz w:val="22"/>
          <w:szCs w:val="22"/>
        </w:rPr>
        <w:t>“</w:t>
      </w:r>
      <w:r w:rsidR="00AF6664">
        <w:rPr>
          <w:rFonts w:ascii="Arial" w:hAnsi="Arial" w:cs="Arial"/>
          <w:sz w:val="22"/>
          <w:szCs w:val="22"/>
        </w:rPr>
        <w:t xml:space="preserve">Sandwiched White Adipose Tissue: </w:t>
      </w:r>
      <w:r w:rsidR="00AF6664" w:rsidRPr="003F43C1">
        <w:rPr>
          <w:rFonts w:ascii="Arial" w:hAnsi="Arial" w:cs="Arial"/>
          <w:sz w:val="22"/>
          <w:szCs w:val="22"/>
        </w:rPr>
        <w:t xml:space="preserve">A Novel Microphysiological System for Human Adipose </w:t>
      </w:r>
      <w:r w:rsidR="00A333EE" w:rsidRPr="003F43C1">
        <w:rPr>
          <w:rFonts w:ascii="Arial" w:hAnsi="Arial" w:cs="Arial"/>
          <w:sz w:val="22"/>
          <w:szCs w:val="22"/>
        </w:rPr>
        <w:t>Tissue</w:t>
      </w:r>
      <w:r w:rsidR="00DB7523">
        <w:rPr>
          <w:rFonts w:ascii="Arial" w:hAnsi="Arial" w:cs="Arial"/>
          <w:sz w:val="22"/>
          <w:szCs w:val="22"/>
        </w:rPr>
        <w:t>”</w:t>
      </w:r>
      <w:r w:rsidR="00A333EE">
        <w:rPr>
          <w:rFonts w:ascii="Arial" w:hAnsi="Arial" w:cs="Arial"/>
          <w:sz w:val="22"/>
          <w:szCs w:val="22"/>
        </w:rPr>
        <w:t>,</w:t>
      </w:r>
      <w:r w:rsidR="00AF6664">
        <w:rPr>
          <w:rFonts w:ascii="Arial" w:hAnsi="Arial" w:cs="Arial"/>
          <w:sz w:val="22"/>
          <w:szCs w:val="22"/>
        </w:rPr>
        <w:t xml:space="preserve"> </w:t>
      </w:r>
      <w:r w:rsidR="003F43C1">
        <w:rPr>
          <w:rFonts w:ascii="Arial" w:hAnsi="Arial" w:cs="Arial"/>
          <w:sz w:val="22"/>
          <w:szCs w:val="22"/>
        </w:rPr>
        <w:t xml:space="preserve">NIH NIDDK </w:t>
      </w:r>
      <w:r w:rsidR="003F43C1" w:rsidRPr="003F43C1">
        <w:rPr>
          <w:rFonts w:ascii="Arial" w:hAnsi="Arial" w:cs="Arial"/>
          <w:sz w:val="22"/>
          <w:szCs w:val="22"/>
        </w:rPr>
        <w:t>The Adipose Tissue Niche, Roles in Health and Disease</w:t>
      </w:r>
      <w:r w:rsidR="003F43C1">
        <w:rPr>
          <w:rFonts w:ascii="Arial" w:hAnsi="Arial" w:cs="Arial"/>
          <w:sz w:val="22"/>
          <w:szCs w:val="22"/>
        </w:rPr>
        <w:t xml:space="preserve"> [Plenary Presentation]</w:t>
      </w:r>
    </w:p>
    <w:p w14:paraId="796DABC4" w14:textId="69EC274F" w:rsidR="007F4270" w:rsidRDefault="001A0CF4" w:rsidP="00203D57">
      <w:pPr>
        <w:pStyle w:val="ListParagraph"/>
        <w:numPr>
          <w:ilvl w:val="0"/>
          <w:numId w:val="14"/>
        </w:numPr>
        <w:ind w:left="720"/>
        <w:rPr>
          <w:rFonts w:ascii="Arial" w:hAnsi="Arial" w:cs="Arial"/>
          <w:sz w:val="22"/>
          <w:szCs w:val="22"/>
        </w:rPr>
      </w:pPr>
      <w:r>
        <w:rPr>
          <w:rFonts w:ascii="Arial" w:hAnsi="Arial" w:cs="Arial"/>
          <w:sz w:val="22"/>
          <w:szCs w:val="22"/>
        </w:rPr>
        <w:t>2016</w:t>
      </w:r>
      <w:r>
        <w:rPr>
          <w:rFonts w:ascii="Arial" w:hAnsi="Arial" w:cs="Arial"/>
          <w:sz w:val="22"/>
          <w:szCs w:val="22"/>
        </w:rPr>
        <w:tab/>
      </w:r>
      <w:r w:rsidR="00DB7523">
        <w:rPr>
          <w:rFonts w:ascii="Arial" w:hAnsi="Arial" w:cs="Arial"/>
          <w:sz w:val="22"/>
          <w:szCs w:val="22"/>
        </w:rPr>
        <w:t>“</w:t>
      </w:r>
      <w:r>
        <w:rPr>
          <w:rFonts w:ascii="Arial" w:hAnsi="Arial" w:cs="Arial"/>
          <w:sz w:val="22"/>
          <w:szCs w:val="22"/>
        </w:rPr>
        <w:t xml:space="preserve">Sandwiched White Adipose Tissue: </w:t>
      </w:r>
      <w:r w:rsidRPr="003F43C1">
        <w:rPr>
          <w:rFonts w:ascii="Arial" w:hAnsi="Arial" w:cs="Arial"/>
          <w:sz w:val="22"/>
          <w:szCs w:val="22"/>
        </w:rPr>
        <w:t xml:space="preserve">A Novel Microphysiological System for Human Adipose </w:t>
      </w:r>
      <w:r w:rsidR="00A333EE" w:rsidRPr="003F43C1">
        <w:rPr>
          <w:rFonts w:ascii="Arial" w:hAnsi="Arial" w:cs="Arial"/>
          <w:sz w:val="22"/>
          <w:szCs w:val="22"/>
        </w:rPr>
        <w:t>Tissue</w:t>
      </w:r>
      <w:r w:rsidR="00DB7523">
        <w:rPr>
          <w:rFonts w:ascii="Arial" w:hAnsi="Arial" w:cs="Arial"/>
          <w:sz w:val="22"/>
          <w:szCs w:val="22"/>
        </w:rPr>
        <w:t>”</w:t>
      </w:r>
      <w:r w:rsidR="00A333EE">
        <w:rPr>
          <w:rFonts w:ascii="Arial" w:hAnsi="Arial" w:cs="Arial"/>
          <w:sz w:val="22"/>
          <w:szCs w:val="22"/>
        </w:rPr>
        <w:t>,</w:t>
      </w:r>
      <w:r>
        <w:rPr>
          <w:rFonts w:ascii="Arial" w:hAnsi="Arial" w:cs="Arial"/>
          <w:sz w:val="22"/>
          <w:szCs w:val="22"/>
        </w:rPr>
        <w:t xml:space="preserve"> NIH NIDDK </w:t>
      </w:r>
      <w:r w:rsidRPr="003F43C1">
        <w:rPr>
          <w:rFonts w:ascii="Arial" w:hAnsi="Arial" w:cs="Arial"/>
          <w:sz w:val="22"/>
          <w:szCs w:val="22"/>
        </w:rPr>
        <w:t>The Adipose Tissue Niche, Roles in Health and Disease</w:t>
      </w:r>
      <w:r>
        <w:rPr>
          <w:rFonts w:ascii="Arial" w:hAnsi="Arial" w:cs="Arial"/>
          <w:sz w:val="22"/>
          <w:szCs w:val="22"/>
        </w:rPr>
        <w:t xml:space="preserve"> [Poster Presentation]</w:t>
      </w:r>
    </w:p>
    <w:p w14:paraId="45B241C0" w14:textId="15980AB7" w:rsidR="007F4270" w:rsidRDefault="007F4270" w:rsidP="00203D57">
      <w:pPr>
        <w:pStyle w:val="ListParagraph"/>
        <w:numPr>
          <w:ilvl w:val="0"/>
          <w:numId w:val="14"/>
        </w:numPr>
        <w:ind w:left="720"/>
        <w:rPr>
          <w:rFonts w:ascii="Arial" w:hAnsi="Arial" w:cs="Arial"/>
          <w:sz w:val="22"/>
          <w:szCs w:val="22"/>
        </w:rPr>
      </w:pPr>
      <w:r>
        <w:rPr>
          <w:rFonts w:ascii="Arial" w:hAnsi="Arial" w:cs="Arial"/>
          <w:sz w:val="22"/>
          <w:szCs w:val="22"/>
        </w:rPr>
        <w:t>2017</w:t>
      </w:r>
      <w:r>
        <w:rPr>
          <w:rFonts w:ascii="Arial" w:hAnsi="Arial" w:cs="Arial"/>
          <w:sz w:val="22"/>
          <w:szCs w:val="22"/>
        </w:rPr>
        <w:tab/>
      </w:r>
      <w:r w:rsidR="00DB7523">
        <w:rPr>
          <w:rFonts w:ascii="Arial" w:hAnsi="Arial" w:cs="Arial"/>
          <w:sz w:val="22"/>
          <w:szCs w:val="22"/>
        </w:rPr>
        <w:t>“</w:t>
      </w:r>
      <w:r w:rsidR="00570DA7" w:rsidRPr="00570DA7">
        <w:rPr>
          <w:rFonts w:ascii="Arial" w:hAnsi="Arial" w:cs="Arial"/>
          <w:sz w:val="22"/>
          <w:szCs w:val="22"/>
        </w:rPr>
        <w:t>A Prospective, Randomized Clinical Trial</w:t>
      </w:r>
      <w:r w:rsidR="00570DA7">
        <w:rPr>
          <w:rFonts w:ascii="Arial" w:hAnsi="Arial" w:cs="Arial"/>
          <w:sz w:val="22"/>
          <w:szCs w:val="22"/>
        </w:rPr>
        <w:t xml:space="preserve"> of Atraumatic Silver Dressings</w:t>
      </w:r>
      <w:r w:rsidR="00570DA7" w:rsidRPr="00570DA7">
        <w:rPr>
          <w:rFonts w:ascii="Arial" w:hAnsi="Arial" w:cs="Arial"/>
          <w:sz w:val="22"/>
          <w:szCs w:val="22"/>
        </w:rPr>
        <w:t xml:space="preserve"> in the Management of Acute Surgical Wounds</w:t>
      </w:r>
      <w:r w:rsidR="00DB7523">
        <w:rPr>
          <w:rFonts w:ascii="Arial" w:hAnsi="Arial" w:cs="Arial"/>
          <w:sz w:val="22"/>
          <w:szCs w:val="22"/>
        </w:rPr>
        <w:t>”</w:t>
      </w:r>
      <w:r w:rsidR="00570DA7">
        <w:rPr>
          <w:rFonts w:ascii="Arial" w:hAnsi="Arial" w:cs="Arial"/>
          <w:sz w:val="22"/>
          <w:szCs w:val="22"/>
        </w:rPr>
        <w:t>, SAWC Spring 2017 [Poster Presentation]</w:t>
      </w:r>
    </w:p>
    <w:p w14:paraId="39EF83BA" w14:textId="76BFB5AC" w:rsidR="002077E4" w:rsidRDefault="007F4270" w:rsidP="00347F88">
      <w:pPr>
        <w:pStyle w:val="ListParagraph"/>
        <w:numPr>
          <w:ilvl w:val="0"/>
          <w:numId w:val="14"/>
        </w:numPr>
        <w:ind w:left="720"/>
        <w:rPr>
          <w:rFonts w:ascii="Arial" w:hAnsi="Arial" w:cs="Arial"/>
          <w:sz w:val="22"/>
          <w:szCs w:val="22"/>
        </w:rPr>
      </w:pPr>
      <w:r>
        <w:rPr>
          <w:rFonts w:ascii="Arial" w:hAnsi="Arial" w:cs="Arial"/>
          <w:sz w:val="22"/>
          <w:szCs w:val="22"/>
        </w:rPr>
        <w:t>2017</w:t>
      </w:r>
      <w:r>
        <w:rPr>
          <w:rFonts w:ascii="Arial" w:hAnsi="Arial" w:cs="Arial"/>
          <w:sz w:val="22"/>
          <w:szCs w:val="22"/>
        </w:rPr>
        <w:tab/>
      </w:r>
      <w:r w:rsidR="00DB7523">
        <w:rPr>
          <w:rFonts w:ascii="Arial" w:hAnsi="Arial" w:cs="Arial"/>
          <w:sz w:val="22"/>
          <w:szCs w:val="22"/>
        </w:rPr>
        <w:t>“</w:t>
      </w:r>
      <w:r w:rsidR="00E0371B" w:rsidRPr="00E0371B">
        <w:rPr>
          <w:rFonts w:ascii="Arial" w:hAnsi="Arial" w:cs="Arial"/>
          <w:sz w:val="22"/>
          <w:szCs w:val="22"/>
        </w:rPr>
        <w:t>A Prospective Cohort Study</w:t>
      </w:r>
      <w:r w:rsidR="00E0371B">
        <w:rPr>
          <w:rFonts w:ascii="Arial" w:hAnsi="Arial" w:cs="Arial"/>
          <w:sz w:val="22"/>
          <w:szCs w:val="22"/>
        </w:rPr>
        <w:t xml:space="preserve"> of Atraumatic Silver Dressings</w:t>
      </w:r>
      <w:r w:rsidR="00E0371B" w:rsidRPr="00E0371B">
        <w:rPr>
          <w:rFonts w:ascii="Arial" w:hAnsi="Arial" w:cs="Arial"/>
          <w:sz w:val="22"/>
          <w:szCs w:val="22"/>
        </w:rPr>
        <w:t xml:space="preserve"> as Split Thickness Skin Graft Bolsters</w:t>
      </w:r>
      <w:r w:rsidR="00DB7523">
        <w:rPr>
          <w:rFonts w:ascii="Arial" w:hAnsi="Arial" w:cs="Arial"/>
          <w:sz w:val="22"/>
          <w:szCs w:val="22"/>
        </w:rPr>
        <w:t>”</w:t>
      </w:r>
      <w:r w:rsidR="00E0371B">
        <w:rPr>
          <w:rFonts w:ascii="Arial" w:hAnsi="Arial" w:cs="Arial"/>
          <w:sz w:val="22"/>
          <w:szCs w:val="22"/>
        </w:rPr>
        <w:t>, SAWC Spring 2017 [Poster Presentation]</w:t>
      </w:r>
    </w:p>
    <w:p w14:paraId="1EAF3D46" w14:textId="686AEA5E" w:rsidR="008A7A11" w:rsidRDefault="002077E4" w:rsidP="00347F88">
      <w:pPr>
        <w:pStyle w:val="ListParagraph"/>
        <w:numPr>
          <w:ilvl w:val="0"/>
          <w:numId w:val="14"/>
        </w:numPr>
        <w:ind w:left="720"/>
        <w:rPr>
          <w:rFonts w:ascii="Arial" w:hAnsi="Arial" w:cs="Arial"/>
          <w:sz w:val="22"/>
          <w:szCs w:val="22"/>
        </w:rPr>
      </w:pPr>
      <w:r>
        <w:rPr>
          <w:rFonts w:ascii="Arial" w:hAnsi="Arial" w:cs="Arial"/>
          <w:sz w:val="22"/>
          <w:szCs w:val="22"/>
        </w:rPr>
        <w:t>2017</w:t>
      </w:r>
      <w:r>
        <w:rPr>
          <w:rFonts w:ascii="Arial" w:hAnsi="Arial" w:cs="Arial"/>
          <w:sz w:val="22"/>
          <w:szCs w:val="22"/>
        </w:rPr>
        <w:tab/>
      </w:r>
      <w:r w:rsidR="00DB7523">
        <w:rPr>
          <w:rFonts w:ascii="Arial" w:hAnsi="Arial" w:cs="Arial"/>
          <w:sz w:val="22"/>
          <w:szCs w:val="22"/>
        </w:rPr>
        <w:t>“</w:t>
      </w:r>
      <w:r>
        <w:rPr>
          <w:rFonts w:ascii="Arial" w:hAnsi="Arial" w:cs="Arial"/>
          <w:sz w:val="22"/>
          <w:szCs w:val="22"/>
        </w:rPr>
        <w:t>HIPAA Non-Compliance in Digital Photograph Management and Security in Plastic Surgery</w:t>
      </w:r>
      <w:r w:rsidR="00DB7523">
        <w:rPr>
          <w:rFonts w:ascii="Arial" w:hAnsi="Arial" w:cs="Arial"/>
          <w:sz w:val="22"/>
          <w:szCs w:val="22"/>
        </w:rPr>
        <w:t>”</w:t>
      </w:r>
      <w:r>
        <w:rPr>
          <w:rFonts w:ascii="Arial" w:hAnsi="Arial" w:cs="Arial"/>
          <w:sz w:val="22"/>
          <w:szCs w:val="22"/>
        </w:rPr>
        <w:t xml:space="preserve">, </w:t>
      </w:r>
      <w:r w:rsidRPr="00FF09DD">
        <w:rPr>
          <w:rFonts w:ascii="Arial" w:hAnsi="Arial" w:cs="Arial"/>
          <w:sz w:val="22"/>
          <w:szCs w:val="22"/>
        </w:rPr>
        <w:t>Southeastern Society of Plastic Surgeons</w:t>
      </w:r>
      <w:r>
        <w:rPr>
          <w:rFonts w:ascii="Arial" w:hAnsi="Arial" w:cs="Arial"/>
          <w:sz w:val="22"/>
          <w:szCs w:val="22"/>
        </w:rPr>
        <w:t xml:space="preserve"> [Plenary Presentation]</w:t>
      </w:r>
    </w:p>
    <w:p w14:paraId="44BD3201" w14:textId="54690200" w:rsidR="004A291A" w:rsidRDefault="008A7A11" w:rsidP="00347F88">
      <w:pPr>
        <w:pStyle w:val="ListParagraph"/>
        <w:numPr>
          <w:ilvl w:val="0"/>
          <w:numId w:val="14"/>
        </w:numPr>
        <w:ind w:left="720"/>
        <w:rPr>
          <w:rFonts w:ascii="Arial" w:hAnsi="Arial" w:cs="Arial"/>
          <w:sz w:val="22"/>
          <w:szCs w:val="22"/>
        </w:rPr>
      </w:pPr>
      <w:r>
        <w:rPr>
          <w:rFonts w:ascii="Arial" w:hAnsi="Arial" w:cs="Arial"/>
          <w:sz w:val="22"/>
          <w:szCs w:val="22"/>
        </w:rPr>
        <w:t>2017</w:t>
      </w:r>
      <w:r>
        <w:rPr>
          <w:rFonts w:ascii="Arial" w:hAnsi="Arial" w:cs="Arial"/>
          <w:sz w:val="22"/>
          <w:szCs w:val="22"/>
        </w:rPr>
        <w:tab/>
      </w:r>
      <w:r w:rsidR="00DE4760">
        <w:rPr>
          <w:rFonts w:ascii="Arial" w:hAnsi="Arial" w:cs="Arial"/>
          <w:sz w:val="22"/>
          <w:szCs w:val="22"/>
        </w:rPr>
        <w:t>“</w:t>
      </w:r>
      <w:r>
        <w:rPr>
          <w:rFonts w:ascii="Arial" w:hAnsi="Arial" w:cs="Arial"/>
          <w:sz w:val="22"/>
          <w:szCs w:val="22"/>
        </w:rPr>
        <w:t>Tumescent-based Radical Excision of Hidradenitis Suppurativa: A Safe, Fast, and Efficacious Technique</w:t>
      </w:r>
      <w:r w:rsidR="00DE4760">
        <w:rPr>
          <w:rFonts w:ascii="Arial" w:hAnsi="Arial" w:cs="Arial"/>
          <w:sz w:val="22"/>
          <w:szCs w:val="22"/>
        </w:rPr>
        <w:t>”</w:t>
      </w:r>
      <w:r>
        <w:rPr>
          <w:rFonts w:ascii="Arial" w:hAnsi="Arial" w:cs="Arial"/>
          <w:sz w:val="22"/>
          <w:szCs w:val="22"/>
        </w:rPr>
        <w:t xml:space="preserve">, </w:t>
      </w:r>
      <w:r w:rsidRPr="00FF09DD">
        <w:rPr>
          <w:rFonts w:ascii="Arial" w:hAnsi="Arial" w:cs="Arial"/>
          <w:sz w:val="22"/>
          <w:szCs w:val="22"/>
        </w:rPr>
        <w:t>Southeastern Society of Plastic Surgeons</w:t>
      </w:r>
      <w:r>
        <w:rPr>
          <w:rFonts w:ascii="Arial" w:hAnsi="Arial" w:cs="Arial"/>
          <w:sz w:val="22"/>
          <w:szCs w:val="22"/>
        </w:rPr>
        <w:t xml:space="preserve"> [Plenary Presentation]</w:t>
      </w:r>
    </w:p>
    <w:p w14:paraId="3A608ABB" w14:textId="2F545705" w:rsidR="004A291A" w:rsidRDefault="004A291A" w:rsidP="004A291A">
      <w:pPr>
        <w:pStyle w:val="ListParagraph"/>
        <w:numPr>
          <w:ilvl w:val="0"/>
          <w:numId w:val="14"/>
        </w:numPr>
        <w:ind w:left="720"/>
        <w:rPr>
          <w:rFonts w:ascii="Arial" w:hAnsi="Arial" w:cs="Arial"/>
          <w:sz w:val="22"/>
          <w:szCs w:val="22"/>
        </w:rPr>
      </w:pPr>
      <w:r>
        <w:rPr>
          <w:rFonts w:ascii="Arial" w:hAnsi="Arial" w:cs="Arial"/>
          <w:sz w:val="22"/>
          <w:szCs w:val="22"/>
        </w:rPr>
        <w:t>2017</w:t>
      </w:r>
      <w:r>
        <w:rPr>
          <w:rFonts w:ascii="Arial" w:hAnsi="Arial" w:cs="Arial"/>
          <w:sz w:val="22"/>
          <w:szCs w:val="22"/>
        </w:rPr>
        <w:tab/>
      </w:r>
      <w:r w:rsidR="00DE4760">
        <w:rPr>
          <w:rFonts w:ascii="Arial" w:hAnsi="Arial" w:cs="Arial"/>
          <w:sz w:val="22"/>
          <w:szCs w:val="22"/>
        </w:rPr>
        <w:t>“</w:t>
      </w:r>
      <w:r>
        <w:rPr>
          <w:rFonts w:ascii="Arial" w:hAnsi="Arial" w:cs="Arial"/>
          <w:sz w:val="22"/>
          <w:szCs w:val="22"/>
        </w:rPr>
        <w:t>Variations in the Anterolateral Thigh Flap’s Vascular Anatomy in African Americans</w:t>
      </w:r>
      <w:r w:rsidR="00DE4760">
        <w:rPr>
          <w:rFonts w:ascii="Arial" w:hAnsi="Arial" w:cs="Arial"/>
          <w:sz w:val="22"/>
          <w:szCs w:val="22"/>
        </w:rPr>
        <w:t>”</w:t>
      </w:r>
      <w:r>
        <w:rPr>
          <w:rFonts w:ascii="Arial" w:hAnsi="Arial" w:cs="Arial"/>
          <w:sz w:val="22"/>
          <w:szCs w:val="22"/>
        </w:rPr>
        <w:t xml:space="preserve">, American </w:t>
      </w:r>
      <w:r w:rsidRPr="00FF09DD">
        <w:rPr>
          <w:rFonts w:ascii="Arial" w:hAnsi="Arial" w:cs="Arial"/>
          <w:sz w:val="22"/>
          <w:szCs w:val="22"/>
        </w:rPr>
        <w:t>Society of Plastic Surgeons</w:t>
      </w:r>
      <w:r>
        <w:rPr>
          <w:rFonts w:ascii="Arial" w:hAnsi="Arial" w:cs="Arial"/>
          <w:sz w:val="22"/>
          <w:szCs w:val="22"/>
        </w:rPr>
        <w:t xml:space="preserve"> [Plenary Presentation]</w:t>
      </w:r>
    </w:p>
    <w:p w14:paraId="26B4AE69" w14:textId="1CED51C0" w:rsidR="004A291A" w:rsidRDefault="004A291A" w:rsidP="004A291A">
      <w:pPr>
        <w:pStyle w:val="ListParagraph"/>
        <w:numPr>
          <w:ilvl w:val="0"/>
          <w:numId w:val="14"/>
        </w:numPr>
        <w:ind w:left="720"/>
        <w:rPr>
          <w:rFonts w:ascii="Arial" w:hAnsi="Arial" w:cs="Arial"/>
          <w:sz w:val="22"/>
          <w:szCs w:val="22"/>
        </w:rPr>
      </w:pPr>
      <w:r>
        <w:rPr>
          <w:rFonts w:ascii="Arial" w:hAnsi="Arial" w:cs="Arial"/>
          <w:sz w:val="22"/>
          <w:szCs w:val="22"/>
        </w:rPr>
        <w:t>2017</w:t>
      </w:r>
      <w:r>
        <w:rPr>
          <w:rFonts w:ascii="Arial" w:hAnsi="Arial" w:cs="Arial"/>
          <w:sz w:val="22"/>
          <w:szCs w:val="22"/>
        </w:rPr>
        <w:tab/>
      </w:r>
      <w:r w:rsidR="00DE4760">
        <w:rPr>
          <w:rFonts w:ascii="Arial" w:hAnsi="Arial" w:cs="Arial"/>
          <w:sz w:val="22"/>
          <w:szCs w:val="22"/>
        </w:rPr>
        <w:t>“</w:t>
      </w:r>
      <w:r w:rsidR="00690102">
        <w:rPr>
          <w:rFonts w:ascii="Arial" w:hAnsi="Arial" w:cs="Arial"/>
          <w:sz w:val="22"/>
          <w:szCs w:val="22"/>
        </w:rPr>
        <w:t>HIPAA Non-Compliance in Digital Photograph Management and Security in Plastic Surgery</w:t>
      </w:r>
      <w:r w:rsidR="00DE4760">
        <w:rPr>
          <w:rFonts w:ascii="Arial" w:hAnsi="Arial" w:cs="Arial"/>
          <w:sz w:val="22"/>
          <w:szCs w:val="22"/>
        </w:rPr>
        <w:t>”</w:t>
      </w:r>
      <w:r>
        <w:rPr>
          <w:rFonts w:ascii="Arial" w:hAnsi="Arial" w:cs="Arial"/>
          <w:sz w:val="22"/>
          <w:szCs w:val="22"/>
        </w:rPr>
        <w:t xml:space="preserve">, American </w:t>
      </w:r>
      <w:r w:rsidRPr="00FF09DD">
        <w:rPr>
          <w:rFonts w:ascii="Arial" w:hAnsi="Arial" w:cs="Arial"/>
          <w:sz w:val="22"/>
          <w:szCs w:val="22"/>
        </w:rPr>
        <w:t>Society of Plastic Surgeons</w:t>
      </w:r>
      <w:r>
        <w:rPr>
          <w:rFonts w:ascii="Arial" w:hAnsi="Arial" w:cs="Arial"/>
          <w:sz w:val="22"/>
          <w:szCs w:val="22"/>
        </w:rPr>
        <w:t xml:space="preserve"> [Plenary Presentation]</w:t>
      </w:r>
    </w:p>
    <w:p w14:paraId="6ACD37EA" w14:textId="32F1B023" w:rsidR="0002276F" w:rsidRPr="00EC1ED3" w:rsidRDefault="0002276F" w:rsidP="00EC1ED3">
      <w:pPr>
        <w:pStyle w:val="ListParagraph"/>
        <w:numPr>
          <w:ilvl w:val="0"/>
          <w:numId w:val="14"/>
        </w:numPr>
        <w:ind w:left="720"/>
        <w:rPr>
          <w:rFonts w:ascii="Arial" w:hAnsi="Arial" w:cs="Arial"/>
          <w:sz w:val="22"/>
          <w:szCs w:val="22"/>
        </w:rPr>
      </w:pPr>
      <w:r>
        <w:rPr>
          <w:rFonts w:ascii="Arial" w:hAnsi="Arial" w:cs="Arial"/>
          <w:sz w:val="22"/>
          <w:szCs w:val="22"/>
        </w:rPr>
        <w:t>2017</w:t>
      </w:r>
      <w:r w:rsidR="00EC1ED3">
        <w:rPr>
          <w:rFonts w:ascii="Arial" w:hAnsi="Arial" w:cs="Arial"/>
          <w:sz w:val="22"/>
          <w:szCs w:val="22"/>
        </w:rPr>
        <w:tab/>
      </w:r>
      <w:r w:rsidR="00DE4760">
        <w:rPr>
          <w:rFonts w:ascii="Arial" w:hAnsi="Arial" w:cs="Arial"/>
          <w:sz w:val="22"/>
          <w:szCs w:val="22"/>
        </w:rPr>
        <w:t>“</w:t>
      </w:r>
      <w:r w:rsidR="00EC1ED3" w:rsidRPr="00EC1ED3">
        <w:rPr>
          <w:rFonts w:ascii="Arial" w:hAnsi="Arial" w:cs="Arial"/>
          <w:sz w:val="22"/>
          <w:szCs w:val="22"/>
        </w:rPr>
        <w:t>Tissue Engineering for Limb Salvage: A Prospective, Randomized Clinical Trial of Dehydrated Human Amnion/Chorion Membrane Versus Flaps</w:t>
      </w:r>
      <w:r w:rsidR="00DE4760">
        <w:rPr>
          <w:rFonts w:ascii="Arial" w:hAnsi="Arial" w:cs="Arial"/>
          <w:sz w:val="22"/>
          <w:szCs w:val="22"/>
        </w:rPr>
        <w:t>”</w:t>
      </w:r>
      <w:r w:rsidR="00EC1ED3" w:rsidRPr="0002276F">
        <w:rPr>
          <w:rFonts w:ascii="Arial" w:hAnsi="Arial" w:cs="Arial"/>
          <w:sz w:val="22"/>
          <w:szCs w:val="22"/>
        </w:rPr>
        <w:t>,</w:t>
      </w:r>
      <w:r w:rsidR="00EC1ED3" w:rsidRPr="0002276F">
        <w:t xml:space="preserve"> </w:t>
      </w:r>
      <w:r w:rsidR="00EC1ED3" w:rsidRPr="0002276F">
        <w:rPr>
          <w:rFonts w:ascii="Arial" w:hAnsi="Arial" w:cs="Arial"/>
          <w:sz w:val="22"/>
          <w:szCs w:val="22"/>
        </w:rPr>
        <w:t xml:space="preserve">Military Health System Research Symposium </w:t>
      </w:r>
      <w:r w:rsidR="00EC1ED3">
        <w:rPr>
          <w:rFonts w:ascii="Arial" w:hAnsi="Arial" w:cs="Arial"/>
          <w:sz w:val="22"/>
          <w:szCs w:val="22"/>
        </w:rPr>
        <w:t>[Poster Presentation]</w:t>
      </w:r>
    </w:p>
    <w:p w14:paraId="7964F5E9" w14:textId="2D32EA50" w:rsidR="0002276F" w:rsidRDefault="0002276F" w:rsidP="0002276F">
      <w:pPr>
        <w:pStyle w:val="ListParagraph"/>
        <w:numPr>
          <w:ilvl w:val="0"/>
          <w:numId w:val="14"/>
        </w:numPr>
        <w:ind w:left="720"/>
        <w:rPr>
          <w:rFonts w:ascii="Arial" w:hAnsi="Arial" w:cs="Arial"/>
          <w:sz w:val="22"/>
          <w:szCs w:val="22"/>
        </w:rPr>
      </w:pPr>
      <w:r w:rsidRPr="0002276F">
        <w:rPr>
          <w:rFonts w:ascii="Arial" w:hAnsi="Arial" w:cs="Arial"/>
          <w:sz w:val="22"/>
          <w:szCs w:val="22"/>
        </w:rPr>
        <w:t>2017</w:t>
      </w:r>
      <w:r w:rsidRPr="0002276F">
        <w:rPr>
          <w:rFonts w:ascii="Arial" w:hAnsi="Arial" w:cs="Arial"/>
          <w:sz w:val="22"/>
          <w:szCs w:val="22"/>
        </w:rPr>
        <w:tab/>
      </w:r>
      <w:r w:rsidR="00DE4760">
        <w:rPr>
          <w:rFonts w:ascii="Arial" w:hAnsi="Arial" w:cs="Arial"/>
          <w:sz w:val="22"/>
          <w:szCs w:val="22"/>
        </w:rPr>
        <w:t>“</w:t>
      </w:r>
      <w:r w:rsidRPr="0002276F">
        <w:rPr>
          <w:rFonts w:ascii="Arial" w:hAnsi="Arial" w:cs="Arial"/>
          <w:sz w:val="22"/>
          <w:szCs w:val="22"/>
        </w:rPr>
        <w:t>Cost Analysis of a Tissue Engineering Approach to Limb Salvage</w:t>
      </w:r>
      <w:r w:rsidR="00DE4760">
        <w:rPr>
          <w:rFonts w:ascii="Arial" w:hAnsi="Arial" w:cs="Arial"/>
          <w:sz w:val="22"/>
          <w:szCs w:val="22"/>
        </w:rPr>
        <w:t>”</w:t>
      </w:r>
      <w:r w:rsidRPr="0002276F">
        <w:rPr>
          <w:rFonts w:ascii="Arial" w:hAnsi="Arial" w:cs="Arial"/>
          <w:sz w:val="22"/>
          <w:szCs w:val="22"/>
        </w:rPr>
        <w:t>,</w:t>
      </w:r>
      <w:r w:rsidRPr="0002276F">
        <w:t xml:space="preserve"> </w:t>
      </w:r>
      <w:r w:rsidRPr="0002276F">
        <w:rPr>
          <w:rFonts w:ascii="Arial" w:hAnsi="Arial" w:cs="Arial"/>
          <w:sz w:val="22"/>
          <w:szCs w:val="22"/>
        </w:rPr>
        <w:t xml:space="preserve">Military Health System Research Symposium </w:t>
      </w:r>
      <w:r>
        <w:rPr>
          <w:rFonts w:ascii="Arial" w:hAnsi="Arial" w:cs="Arial"/>
          <w:sz w:val="22"/>
          <w:szCs w:val="22"/>
        </w:rPr>
        <w:t>[Poster Presentation]</w:t>
      </w:r>
    </w:p>
    <w:p w14:paraId="036BCDBC" w14:textId="769538D2" w:rsidR="00263E04" w:rsidRDefault="00263E04" w:rsidP="0002276F">
      <w:pPr>
        <w:pStyle w:val="ListParagraph"/>
        <w:numPr>
          <w:ilvl w:val="0"/>
          <w:numId w:val="14"/>
        </w:numPr>
        <w:ind w:left="720"/>
        <w:rPr>
          <w:rFonts w:ascii="Arial" w:hAnsi="Arial" w:cs="Arial"/>
          <w:sz w:val="22"/>
          <w:szCs w:val="22"/>
        </w:rPr>
      </w:pPr>
      <w:r>
        <w:rPr>
          <w:rFonts w:ascii="Arial" w:hAnsi="Arial" w:cs="Arial"/>
          <w:sz w:val="22"/>
          <w:szCs w:val="22"/>
        </w:rPr>
        <w:lastRenderedPageBreak/>
        <w:t>2018</w:t>
      </w:r>
      <w:r w:rsidRPr="00263E04">
        <w:rPr>
          <w:rFonts w:ascii="Arial" w:hAnsi="Arial" w:cs="Arial"/>
          <w:sz w:val="22"/>
          <w:szCs w:val="22"/>
        </w:rPr>
        <w:t xml:space="preserve"> </w:t>
      </w:r>
      <w:r>
        <w:rPr>
          <w:rFonts w:ascii="Arial" w:hAnsi="Arial" w:cs="Arial"/>
          <w:sz w:val="22"/>
          <w:szCs w:val="22"/>
        </w:rPr>
        <w:tab/>
      </w:r>
      <w:r w:rsidR="00DE4760">
        <w:rPr>
          <w:rFonts w:ascii="Arial" w:hAnsi="Arial" w:cs="Arial"/>
          <w:sz w:val="22"/>
          <w:szCs w:val="22"/>
        </w:rPr>
        <w:t>“</w:t>
      </w:r>
      <w:r>
        <w:rPr>
          <w:rFonts w:ascii="Arial" w:hAnsi="Arial" w:cs="Arial"/>
          <w:sz w:val="22"/>
          <w:szCs w:val="22"/>
        </w:rPr>
        <w:t>Tumescent-based Radical Excision of Hidradenitis Suppurativa: A Safe, Fast, and Efficacious Technique</w:t>
      </w:r>
      <w:r w:rsidR="00DE4760">
        <w:rPr>
          <w:rFonts w:ascii="Arial" w:hAnsi="Arial" w:cs="Arial"/>
          <w:sz w:val="22"/>
          <w:szCs w:val="22"/>
        </w:rPr>
        <w:t>”</w:t>
      </w:r>
      <w:r>
        <w:rPr>
          <w:rFonts w:ascii="Arial" w:hAnsi="Arial" w:cs="Arial"/>
          <w:sz w:val="22"/>
          <w:szCs w:val="22"/>
        </w:rPr>
        <w:t xml:space="preserve">, American Association </w:t>
      </w:r>
      <w:r w:rsidRPr="00FF09DD">
        <w:rPr>
          <w:rFonts w:ascii="Arial" w:hAnsi="Arial" w:cs="Arial"/>
          <w:sz w:val="22"/>
          <w:szCs w:val="22"/>
        </w:rPr>
        <w:t>of Plastic Surgeons</w:t>
      </w:r>
      <w:r>
        <w:rPr>
          <w:rFonts w:ascii="Arial" w:hAnsi="Arial" w:cs="Arial"/>
          <w:sz w:val="22"/>
          <w:szCs w:val="22"/>
        </w:rPr>
        <w:t xml:space="preserve"> [Poster Presentation]</w:t>
      </w:r>
    </w:p>
    <w:p w14:paraId="14EC18E4" w14:textId="3D0CCF80" w:rsidR="00755364" w:rsidRDefault="00755364" w:rsidP="0002276F">
      <w:pPr>
        <w:pStyle w:val="ListParagraph"/>
        <w:numPr>
          <w:ilvl w:val="0"/>
          <w:numId w:val="14"/>
        </w:numPr>
        <w:ind w:left="720"/>
        <w:rPr>
          <w:rFonts w:ascii="Arial" w:hAnsi="Arial" w:cs="Arial"/>
          <w:sz w:val="22"/>
          <w:szCs w:val="22"/>
        </w:rPr>
      </w:pPr>
      <w:r>
        <w:rPr>
          <w:rFonts w:ascii="Arial" w:hAnsi="Arial" w:cs="Arial"/>
          <w:sz w:val="22"/>
          <w:szCs w:val="22"/>
        </w:rPr>
        <w:t>2018</w:t>
      </w:r>
      <w:r>
        <w:rPr>
          <w:rFonts w:ascii="Arial" w:hAnsi="Arial" w:cs="Arial"/>
          <w:sz w:val="22"/>
          <w:szCs w:val="22"/>
        </w:rPr>
        <w:tab/>
      </w:r>
      <w:r w:rsidR="00DE4760">
        <w:rPr>
          <w:rFonts w:ascii="Arial" w:hAnsi="Arial" w:cs="Arial"/>
          <w:sz w:val="22"/>
          <w:szCs w:val="22"/>
        </w:rPr>
        <w:t>“</w:t>
      </w:r>
      <w:r>
        <w:rPr>
          <w:rFonts w:ascii="Arial" w:hAnsi="Arial" w:cs="Arial"/>
          <w:sz w:val="22"/>
          <w:szCs w:val="22"/>
        </w:rPr>
        <w:t>Phentermine: A Systematic Review for Plastic &amp; Reconstructive Surgeons</w:t>
      </w:r>
      <w:r w:rsidR="00DE4760">
        <w:rPr>
          <w:rFonts w:ascii="Arial" w:hAnsi="Arial" w:cs="Arial"/>
          <w:sz w:val="22"/>
          <w:szCs w:val="22"/>
        </w:rPr>
        <w:t>”</w:t>
      </w:r>
      <w:r>
        <w:rPr>
          <w:rFonts w:ascii="Arial" w:hAnsi="Arial" w:cs="Arial"/>
          <w:sz w:val="22"/>
          <w:szCs w:val="22"/>
        </w:rPr>
        <w:t xml:space="preserve">, American </w:t>
      </w:r>
      <w:r w:rsidRPr="00FF09DD">
        <w:rPr>
          <w:rFonts w:ascii="Arial" w:hAnsi="Arial" w:cs="Arial"/>
          <w:sz w:val="22"/>
          <w:szCs w:val="22"/>
        </w:rPr>
        <w:t>Society of Plastic Surgeons</w:t>
      </w:r>
      <w:r>
        <w:rPr>
          <w:rFonts w:ascii="Arial" w:hAnsi="Arial" w:cs="Arial"/>
          <w:sz w:val="22"/>
          <w:szCs w:val="22"/>
        </w:rPr>
        <w:t xml:space="preserve"> [Plenary Presentation]</w:t>
      </w:r>
    </w:p>
    <w:p w14:paraId="0CFC1CB4" w14:textId="31F092DC" w:rsidR="007D0A79" w:rsidRDefault="007D0A79" w:rsidP="007D0A79">
      <w:pPr>
        <w:pStyle w:val="ListParagraph"/>
        <w:numPr>
          <w:ilvl w:val="0"/>
          <w:numId w:val="14"/>
        </w:numPr>
        <w:ind w:left="720"/>
        <w:rPr>
          <w:rFonts w:ascii="Arial" w:hAnsi="Arial" w:cs="Arial"/>
          <w:sz w:val="22"/>
          <w:szCs w:val="22"/>
        </w:rPr>
      </w:pPr>
      <w:r>
        <w:rPr>
          <w:rFonts w:ascii="Arial" w:hAnsi="Arial" w:cs="Arial"/>
          <w:sz w:val="22"/>
          <w:szCs w:val="22"/>
        </w:rPr>
        <w:t>2018</w:t>
      </w:r>
      <w:r>
        <w:rPr>
          <w:rFonts w:ascii="Arial" w:hAnsi="Arial" w:cs="Arial"/>
          <w:sz w:val="22"/>
          <w:szCs w:val="22"/>
        </w:rPr>
        <w:tab/>
        <w:t xml:space="preserve">“Phentermine: A Systematic Review for Plastic &amp; Reconstructive Surgeons”, Southeastern </w:t>
      </w:r>
      <w:r w:rsidRPr="00FF09DD">
        <w:rPr>
          <w:rFonts w:ascii="Arial" w:hAnsi="Arial" w:cs="Arial"/>
          <w:sz w:val="22"/>
          <w:szCs w:val="22"/>
        </w:rPr>
        <w:t>Society of Plastic Surgeons</w:t>
      </w:r>
      <w:r>
        <w:rPr>
          <w:rFonts w:ascii="Arial" w:hAnsi="Arial" w:cs="Arial"/>
          <w:sz w:val="22"/>
          <w:szCs w:val="22"/>
        </w:rPr>
        <w:t xml:space="preserve"> [Poster Presentation]</w:t>
      </w:r>
    </w:p>
    <w:p w14:paraId="5438A831" w14:textId="68F59E89" w:rsidR="0050328E" w:rsidRDefault="006A752F" w:rsidP="0050328E">
      <w:pPr>
        <w:pStyle w:val="ListParagraph"/>
        <w:numPr>
          <w:ilvl w:val="0"/>
          <w:numId w:val="14"/>
        </w:numPr>
        <w:ind w:left="720"/>
        <w:rPr>
          <w:rFonts w:ascii="Arial" w:hAnsi="Arial" w:cs="Arial"/>
          <w:sz w:val="22"/>
          <w:szCs w:val="22"/>
        </w:rPr>
      </w:pPr>
      <w:r>
        <w:rPr>
          <w:rFonts w:ascii="Arial" w:hAnsi="Arial" w:cs="Arial"/>
          <w:sz w:val="22"/>
          <w:szCs w:val="22"/>
        </w:rPr>
        <w:t>2018</w:t>
      </w:r>
      <w:r w:rsidR="0050328E">
        <w:rPr>
          <w:rFonts w:ascii="Arial" w:hAnsi="Arial" w:cs="Arial"/>
          <w:sz w:val="22"/>
          <w:szCs w:val="22"/>
        </w:rPr>
        <w:tab/>
      </w:r>
      <w:r w:rsidR="00DE4760">
        <w:rPr>
          <w:rFonts w:ascii="Arial" w:hAnsi="Arial" w:cs="Arial"/>
          <w:sz w:val="22"/>
          <w:szCs w:val="22"/>
        </w:rPr>
        <w:t>“</w:t>
      </w:r>
      <w:r w:rsidR="0050328E" w:rsidRPr="0050328E">
        <w:rPr>
          <w:rFonts w:ascii="Arial" w:hAnsi="Arial" w:cs="Arial"/>
          <w:sz w:val="22"/>
          <w:szCs w:val="22"/>
        </w:rPr>
        <w:t>Tissue Engineering for Limb Salvage: A Prospective, Randomized Controlled Trial of Dehydrated Human Amnion/Chorion Membrane</w:t>
      </w:r>
      <w:r w:rsidR="00DE4760">
        <w:rPr>
          <w:rFonts w:ascii="Arial" w:hAnsi="Arial" w:cs="Arial"/>
          <w:sz w:val="22"/>
          <w:szCs w:val="22"/>
        </w:rPr>
        <w:t>”</w:t>
      </w:r>
      <w:r w:rsidR="0050328E">
        <w:rPr>
          <w:rFonts w:ascii="Arial" w:hAnsi="Arial" w:cs="Arial"/>
          <w:sz w:val="22"/>
          <w:szCs w:val="22"/>
        </w:rPr>
        <w:t xml:space="preserve">, </w:t>
      </w:r>
      <w:r w:rsidR="0050328E" w:rsidRPr="0002276F">
        <w:rPr>
          <w:rFonts w:ascii="Arial" w:hAnsi="Arial" w:cs="Arial"/>
          <w:sz w:val="22"/>
          <w:szCs w:val="22"/>
        </w:rPr>
        <w:t xml:space="preserve">Military Health System Research Symposium </w:t>
      </w:r>
      <w:r w:rsidR="0050328E">
        <w:rPr>
          <w:rFonts w:ascii="Arial" w:hAnsi="Arial" w:cs="Arial"/>
          <w:sz w:val="22"/>
          <w:szCs w:val="22"/>
        </w:rPr>
        <w:t>[Plenary Presentation]</w:t>
      </w:r>
    </w:p>
    <w:p w14:paraId="31CFCDC1" w14:textId="43B81F55" w:rsidR="000B453C" w:rsidRDefault="000B453C" w:rsidP="000B453C">
      <w:pPr>
        <w:pStyle w:val="ListParagraph"/>
        <w:numPr>
          <w:ilvl w:val="0"/>
          <w:numId w:val="14"/>
        </w:numPr>
        <w:ind w:left="720"/>
        <w:rPr>
          <w:rFonts w:ascii="Arial" w:hAnsi="Arial" w:cs="Arial"/>
          <w:sz w:val="22"/>
          <w:szCs w:val="22"/>
        </w:rPr>
      </w:pPr>
      <w:r>
        <w:rPr>
          <w:rFonts w:ascii="Arial" w:hAnsi="Arial" w:cs="Arial"/>
          <w:sz w:val="22"/>
          <w:szCs w:val="22"/>
        </w:rPr>
        <w:t>201</w:t>
      </w:r>
      <w:r w:rsidR="0073601A">
        <w:rPr>
          <w:rFonts w:ascii="Arial" w:hAnsi="Arial" w:cs="Arial"/>
          <w:sz w:val="22"/>
          <w:szCs w:val="22"/>
        </w:rPr>
        <w:t>8</w:t>
      </w:r>
      <w:r>
        <w:rPr>
          <w:rFonts w:ascii="Arial" w:hAnsi="Arial" w:cs="Arial"/>
          <w:sz w:val="22"/>
          <w:szCs w:val="22"/>
        </w:rPr>
        <w:tab/>
        <w:t>“</w:t>
      </w:r>
      <w:r w:rsidRPr="000B453C">
        <w:rPr>
          <w:rFonts w:ascii="Arial" w:hAnsi="Arial" w:cs="Arial"/>
          <w:sz w:val="22"/>
          <w:szCs w:val="22"/>
        </w:rPr>
        <w:t xml:space="preserve">Dehydrated Human Amniotic-Chorionic Membrane Sheets Prevent </w:t>
      </w:r>
      <w:r w:rsidRPr="000B453C">
        <w:rPr>
          <w:rFonts w:ascii="Arial" w:hAnsi="Arial" w:cs="Arial"/>
          <w:sz w:val="22"/>
          <w:szCs w:val="22"/>
        </w:rPr>
        <w:br/>
        <w:t>Incisional Hernia Formation</w:t>
      </w:r>
      <w:r>
        <w:rPr>
          <w:rFonts w:ascii="Arial" w:hAnsi="Arial" w:cs="Arial"/>
          <w:sz w:val="22"/>
          <w:szCs w:val="22"/>
        </w:rPr>
        <w:t>”, American College of Surgeons Clinical Congress [Plenary Presentation]</w:t>
      </w:r>
    </w:p>
    <w:p w14:paraId="3116868E" w14:textId="2E7BB605" w:rsidR="000B453C" w:rsidRPr="000B453C" w:rsidRDefault="000B453C" w:rsidP="000B453C">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“Tumescent-based Radical Excision of Hidradenitis Suppurativa: A Safe, Fast, and Efficacious Technique”, American College of Surgeons Clinical Congress [Poster Presentation]</w:t>
      </w:r>
    </w:p>
    <w:p w14:paraId="3126BB64" w14:textId="014ADD14" w:rsidR="000B24F5" w:rsidRDefault="00DA61A9" w:rsidP="00920681">
      <w:pPr>
        <w:pStyle w:val="ListParagraph"/>
        <w:numPr>
          <w:ilvl w:val="0"/>
          <w:numId w:val="14"/>
        </w:numPr>
        <w:ind w:left="720"/>
        <w:rPr>
          <w:rFonts w:ascii="Arial" w:hAnsi="Arial" w:cs="Arial"/>
          <w:sz w:val="22"/>
          <w:szCs w:val="22"/>
        </w:rPr>
      </w:pPr>
      <w:r>
        <w:rPr>
          <w:rFonts w:ascii="Arial" w:hAnsi="Arial" w:cs="Arial"/>
          <w:sz w:val="22"/>
          <w:szCs w:val="22"/>
        </w:rPr>
        <w:t>2019</w:t>
      </w:r>
      <w:r w:rsidR="000B24F5">
        <w:rPr>
          <w:rFonts w:ascii="Arial" w:hAnsi="Arial" w:cs="Arial"/>
          <w:sz w:val="22"/>
          <w:szCs w:val="22"/>
        </w:rPr>
        <w:tab/>
        <w:t>“</w:t>
      </w:r>
      <w:r w:rsidR="00997E71" w:rsidRPr="00997E71">
        <w:rPr>
          <w:rFonts w:ascii="Arial" w:hAnsi="Arial" w:cs="Arial"/>
          <w:sz w:val="22"/>
          <w:szCs w:val="22"/>
        </w:rPr>
        <w:t>A Prospective RCT of Tissue Engineered Limb Salvage</w:t>
      </w:r>
      <w:r w:rsidR="000B24F5">
        <w:rPr>
          <w:rFonts w:ascii="Arial" w:hAnsi="Arial" w:cs="Arial"/>
          <w:sz w:val="22"/>
          <w:szCs w:val="22"/>
        </w:rPr>
        <w:t>”, RAND-D</w:t>
      </w:r>
      <w:r w:rsidR="00997E71">
        <w:rPr>
          <w:rFonts w:ascii="Arial" w:hAnsi="Arial" w:cs="Arial"/>
          <w:sz w:val="22"/>
          <w:szCs w:val="22"/>
        </w:rPr>
        <w:t xml:space="preserve">epartment </w:t>
      </w:r>
      <w:r w:rsidR="000B24F5">
        <w:rPr>
          <w:rFonts w:ascii="Arial" w:hAnsi="Arial" w:cs="Arial"/>
          <w:sz w:val="22"/>
          <w:szCs w:val="22"/>
        </w:rPr>
        <w:t>o</w:t>
      </w:r>
      <w:r w:rsidR="00997E71">
        <w:rPr>
          <w:rFonts w:ascii="Arial" w:hAnsi="Arial" w:cs="Arial"/>
          <w:sz w:val="22"/>
          <w:szCs w:val="22"/>
        </w:rPr>
        <w:t xml:space="preserve">f </w:t>
      </w:r>
      <w:r w:rsidR="000B24F5">
        <w:rPr>
          <w:rFonts w:ascii="Arial" w:hAnsi="Arial" w:cs="Arial"/>
          <w:sz w:val="22"/>
          <w:szCs w:val="22"/>
        </w:rPr>
        <w:t>D</w:t>
      </w:r>
      <w:r w:rsidR="00997E71">
        <w:rPr>
          <w:rFonts w:ascii="Arial" w:hAnsi="Arial" w:cs="Arial"/>
          <w:sz w:val="22"/>
          <w:szCs w:val="22"/>
        </w:rPr>
        <w:t>efense</w:t>
      </w:r>
      <w:r w:rsidR="000B24F5">
        <w:rPr>
          <w:rFonts w:ascii="Arial" w:hAnsi="Arial" w:cs="Arial"/>
          <w:sz w:val="22"/>
          <w:szCs w:val="22"/>
        </w:rPr>
        <w:t xml:space="preserve"> </w:t>
      </w:r>
      <w:r w:rsidR="00F6601D">
        <w:rPr>
          <w:rFonts w:ascii="Arial" w:hAnsi="Arial" w:cs="Arial"/>
          <w:sz w:val="22"/>
          <w:szCs w:val="22"/>
        </w:rPr>
        <w:t xml:space="preserve">Blast Injury </w:t>
      </w:r>
      <w:r w:rsidR="007E26B9">
        <w:rPr>
          <w:rFonts w:ascii="Arial" w:hAnsi="Arial" w:cs="Arial"/>
          <w:sz w:val="22"/>
          <w:szCs w:val="22"/>
        </w:rPr>
        <w:t xml:space="preserve">Research </w:t>
      </w:r>
      <w:r w:rsidR="000B24F5">
        <w:rPr>
          <w:rFonts w:ascii="Arial" w:hAnsi="Arial" w:cs="Arial"/>
          <w:sz w:val="22"/>
          <w:szCs w:val="22"/>
        </w:rPr>
        <w:t>Symposium [Plenary Presentation]</w:t>
      </w:r>
    </w:p>
    <w:p w14:paraId="29BA0288" w14:textId="5C0FBF8E" w:rsidR="00920681" w:rsidRDefault="00920681" w:rsidP="006236F5">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 xml:space="preserve">“Tissue Engineering-Based </w:t>
      </w:r>
      <w:r w:rsidRPr="0050328E">
        <w:rPr>
          <w:rFonts w:ascii="Arial" w:hAnsi="Arial" w:cs="Arial"/>
          <w:sz w:val="22"/>
          <w:szCs w:val="22"/>
        </w:rPr>
        <w:t>Limb Salvage</w:t>
      </w:r>
      <w:r>
        <w:rPr>
          <w:rFonts w:ascii="Arial" w:hAnsi="Arial" w:cs="Arial"/>
          <w:sz w:val="22"/>
          <w:szCs w:val="22"/>
        </w:rPr>
        <w:t xml:space="preserve"> (teLS)</w:t>
      </w:r>
      <w:r w:rsidRPr="0050328E">
        <w:rPr>
          <w:rFonts w:ascii="Arial" w:hAnsi="Arial" w:cs="Arial"/>
          <w:sz w:val="22"/>
          <w:szCs w:val="22"/>
        </w:rPr>
        <w:t xml:space="preserve">: A </w:t>
      </w:r>
      <w:r>
        <w:rPr>
          <w:rFonts w:ascii="Arial" w:hAnsi="Arial" w:cs="Arial"/>
          <w:sz w:val="22"/>
          <w:szCs w:val="22"/>
        </w:rPr>
        <w:t>Promising Alternative to Free Tissue Transfer in the Pediatric Patient”, American Association of Plastic Surgeons</w:t>
      </w:r>
      <w:r w:rsidRPr="0002276F">
        <w:rPr>
          <w:rFonts w:ascii="Arial" w:hAnsi="Arial" w:cs="Arial"/>
          <w:sz w:val="22"/>
          <w:szCs w:val="22"/>
        </w:rPr>
        <w:t xml:space="preserve"> </w:t>
      </w:r>
      <w:r>
        <w:rPr>
          <w:rFonts w:ascii="Arial" w:hAnsi="Arial" w:cs="Arial"/>
          <w:sz w:val="22"/>
          <w:szCs w:val="22"/>
        </w:rPr>
        <w:t>[Plenary Presentation]</w:t>
      </w:r>
    </w:p>
    <w:p w14:paraId="3CAF9E4A" w14:textId="77777777" w:rsidR="00093A8B" w:rsidRDefault="00093A8B" w:rsidP="00093A8B">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093A8B">
        <w:rPr>
          <w:rFonts w:ascii="Arial" w:hAnsi="Arial" w:cs="Arial"/>
          <w:sz w:val="22"/>
          <w:szCs w:val="22"/>
        </w:rPr>
        <w:t>Soft Tissue Regeneration for Critical Extremity Wounds: A Prospective, Randomized Controlled Trial of a Tissue Engineering-based Technique</w:t>
      </w:r>
      <w:r>
        <w:rPr>
          <w:rFonts w:ascii="Arial" w:hAnsi="Arial" w:cs="Arial"/>
          <w:sz w:val="22"/>
          <w:szCs w:val="22"/>
        </w:rPr>
        <w:t xml:space="preserve">”, </w:t>
      </w:r>
      <w:r w:rsidRPr="00FF09DD">
        <w:rPr>
          <w:rFonts w:ascii="Arial" w:hAnsi="Arial" w:cs="Arial"/>
          <w:sz w:val="22"/>
          <w:szCs w:val="22"/>
        </w:rPr>
        <w:t>Southeastern Society of Plastic Surgeons</w:t>
      </w:r>
      <w:r>
        <w:rPr>
          <w:rFonts w:ascii="Arial" w:hAnsi="Arial" w:cs="Arial"/>
          <w:sz w:val="22"/>
          <w:szCs w:val="22"/>
        </w:rPr>
        <w:t xml:space="preserve"> [Plenary Presentation]</w:t>
      </w:r>
    </w:p>
    <w:p w14:paraId="79DD36A6" w14:textId="6BB8C74A" w:rsidR="00093A8B" w:rsidRDefault="00093A8B" w:rsidP="00093A8B">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093A8B">
        <w:rPr>
          <w:rFonts w:ascii="Arial" w:hAnsi="Arial" w:cs="Arial"/>
          <w:sz w:val="22"/>
          <w:szCs w:val="22"/>
        </w:rPr>
        <w:t>Dehydrated Human Amniotic-Chorionic Membrane Sheets Prevent Incisional Hernia Formation: A Double-Blinded, Randomized Controlled Trial in a Validated Animal Model</w:t>
      </w:r>
      <w:r>
        <w:rPr>
          <w:rFonts w:ascii="Arial" w:hAnsi="Arial" w:cs="Arial"/>
          <w:sz w:val="22"/>
          <w:szCs w:val="22"/>
        </w:rPr>
        <w:t xml:space="preserve">”, </w:t>
      </w:r>
      <w:r w:rsidRPr="00FF09DD">
        <w:rPr>
          <w:rFonts w:ascii="Arial" w:hAnsi="Arial" w:cs="Arial"/>
          <w:sz w:val="22"/>
          <w:szCs w:val="22"/>
        </w:rPr>
        <w:t>Southeastern Society of Plastic Surgeons</w:t>
      </w:r>
      <w:r>
        <w:rPr>
          <w:rFonts w:ascii="Arial" w:hAnsi="Arial" w:cs="Arial"/>
          <w:sz w:val="22"/>
          <w:szCs w:val="22"/>
        </w:rPr>
        <w:t xml:space="preserve"> [Poster Presentation]</w:t>
      </w:r>
    </w:p>
    <w:p w14:paraId="16E5081D" w14:textId="13CF9AFA" w:rsidR="00093A8B" w:rsidRDefault="00093A8B" w:rsidP="00093A8B">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093A8B">
        <w:rPr>
          <w:rFonts w:ascii="Arial" w:hAnsi="Arial" w:cs="Arial"/>
          <w:sz w:val="22"/>
          <w:szCs w:val="22"/>
        </w:rPr>
        <w:t>Tissue Engineering Limb Salvage: A Safe and Efficacious Reconstructive Option for Pediatric Patients</w:t>
      </w:r>
      <w:r>
        <w:rPr>
          <w:rFonts w:ascii="Arial" w:hAnsi="Arial" w:cs="Arial"/>
          <w:sz w:val="22"/>
          <w:szCs w:val="22"/>
        </w:rPr>
        <w:t xml:space="preserve">”, </w:t>
      </w:r>
      <w:r w:rsidRPr="00FF09DD">
        <w:rPr>
          <w:rFonts w:ascii="Arial" w:hAnsi="Arial" w:cs="Arial"/>
          <w:sz w:val="22"/>
          <w:szCs w:val="22"/>
        </w:rPr>
        <w:t>Southeastern Society of Plastic Surgeons</w:t>
      </w:r>
      <w:r>
        <w:rPr>
          <w:rFonts w:ascii="Arial" w:hAnsi="Arial" w:cs="Arial"/>
          <w:sz w:val="22"/>
          <w:szCs w:val="22"/>
        </w:rPr>
        <w:t xml:space="preserve"> [Poster Presentation]</w:t>
      </w:r>
    </w:p>
    <w:p w14:paraId="6334852C" w14:textId="45B1601C" w:rsidR="00093A8B" w:rsidRDefault="00093A8B" w:rsidP="00093A8B">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093A8B">
        <w:rPr>
          <w:rFonts w:ascii="Arial" w:hAnsi="Arial" w:cs="Arial"/>
          <w:sz w:val="22"/>
          <w:szCs w:val="22"/>
        </w:rPr>
        <w:t>Tumescent-Based Radical Excision Cures Hidradenitis: A Prospective Cohort Study</w:t>
      </w:r>
      <w:r>
        <w:rPr>
          <w:rFonts w:ascii="Arial" w:hAnsi="Arial" w:cs="Arial"/>
          <w:sz w:val="22"/>
          <w:szCs w:val="22"/>
        </w:rPr>
        <w:t xml:space="preserve">”, </w:t>
      </w:r>
      <w:r w:rsidRPr="00FF09DD">
        <w:rPr>
          <w:rFonts w:ascii="Arial" w:hAnsi="Arial" w:cs="Arial"/>
          <w:sz w:val="22"/>
          <w:szCs w:val="22"/>
        </w:rPr>
        <w:t>Southeastern Society of Plastic Surgeons</w:t>
      </w:r>
      <w:r>
        <w:rPr>
          <w:rFonts w:ascii="Arial" w:hAnsi="Arial" w:cs="Arial"/>
          <w:sz w:val="22"/>
          <w:szCs w:val="22"/>
        </w:rPr>
        <w:t xml:space="preserve"> [Poster Presentation]</w:t>
      </w:r>
    </w:p>
    <w:p w14:paraId="40C0E09F" w14:textId="536BAEE0" w:rsidR="00E84DA2" w:rsidRPr="00E84DA2" w:rsidRDefault="00E84DA2" w:rsidP="00E84DA2">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093A8B">
        <w:rPr>
          <w:rFonts w:ascii="Arial" w:hAnsi="Arial" w:cs="Arial"/>
          <w:sz w:val="22"/>
          <w:szCs w:val="22"/>
        </w:rPr>
        <w:t>Tumescent-Based Radical Excision Cures Hidradenitis: A Prospective Cohort Study</w:t>
      </w:r>
      <w:r>
        <w:rPr>
          <w:rFonts w:ascii="Arial" w:hAnsi="Arial" w:cs="Arial"/>
          <w:sz w:val="22"/>
          <w:szCs w:val="22"/>
        </w:rPr>
        <w:t xml:space="preserve">”, </w:t>
      </w:r>
      <w:r w:rsidRPr="00E84DA2">
        <w:rPr>
          <w:rFonts w:ascii="Arial" w:hAnsi="Arial" w:cs="Arial"/>
          <w:sz w:val="22"/>
          <w:szCs w:val="22"/>
        </w:rPr>
        <w:t>Plastic Surgery The Meeting</w:t>
      </w:r>
      <w:r>
        <w:rPr>
          <w:rFonts w:ascii="Arial" w:hAnsi="Arial" w:cs="Arial"/>
          <w:sz w:val="22"/>
          <w:szCs w:val="22"/>
        </w:rPr>
        <w:t xml:space="preserve"> [Plenary Presentation]</w:t>
      </w:r>
    </w:p>
    <w:p w14:paraId="16A1CF92" w14:textId="1E401318" w:rsidR="00E84DA2" w:rsidRDefault="00E84DA2" w:rsidP="00E84DA2">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E84DA2">
        <w:rPr>
          <w:rFonts w:ascii="Arial" w:hAnsi="Arial" w:cs="Arial"/>
          <w:sz w:val="22"/>
          <w:szCs w:val="22"/>
        </w:rPr>
        <w:t>Dehydrated Human Amniotic-Chorionic Membrane Sheets Prevent Incisional Hernia Formation: A Double-Blinded, Randomized Controlled Trial in a Validated Animal Model</w:t>
      </w:r>
      <w:r>
        <w:rPr>
          <w:rFonts w:ascii="Arial" w:hAnsi="Arial" w:cs="Arial"/>
          <w:sz w:val="22"/>
          <w:szCs w:val="22"/>
        </w:rPr>
        <w:t xml:space="preserve">”, </w:t>
      </w:r>
      <w:r w:rsidRPr="00E84DA2">
        <w:rPr>
          <w:rFonts w:ascii="Arial" w:hAnsi="Arial" w:cs="Arial"/>
          <w:sz w:val="22"/>
          <w:szCs w:val="22"/>
        </w:rPr>
        <w:t>Plastic Surgery The Meeting</w:t>
      </w:r>
      <w:r>
        <w:rPr>
          <w:rFonts w:ascii="Arial" w:hAnsi="Arial" w:cs="Arial"/>
          <w:sz w:val="22"/>
          <w:szCs w:val="22"/>
        </w:rPr>
        <w:t xml:space="preserve"> [Plenary Presentation]</w:t>
      </w:r>
    </w:p>
    <w:p w14:paraId="3F9D4E72" w14:textId="07FD76CC" w:rsidR="00BB400C" w:rsidRDefault="00BB400C" w:rsidP="00BB400C">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BB400C">
        <w:rPr>
          <w:rFonts w:ascii="Arial" w:hAnsi="Arial" w:cs="Arial"/>
          <w:sz w:val="22"/>
          <w:szCs w:val="22"/>
        </w:rPr>
        <w:t>Incisional Hernia Prevention Using Autologous Cutis Grafts in Rat Model</w:t>
      </w:r>
      <w:r>
        <w:rPr>
          <w:rFonts w:ascii="Arial" w:hAnsi="Arial" w:cs="Arial"/>
          <w:sz w:val="22"/>
          <w:szCs w:val="22"/>
        </w:rPr>
        <w:t>”, American College of Surgeons Clinical Congress [Poster Presentation]</w:t>
      </w:r>
    </w:p>
    <w:p w14:paraId="21C33113" w14:textId="2505AB49" w:rsidR="0073601A" w:rsidRDefault="0073601A" w:rsidP="00BB400C">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t>“</w:t>
      </w:r>
      <w:r w:rsidRPr="0073601A">
        <w:rPr>
          <w:rFonts w:ascii="Arial" w:hAnsi="Arial" w:cs="Arial"/>
          <w:sz w:val="22"/>
          <w:szCs w:val="22"/>
        </w:rPr>
        <w:t xml:space="preserve">Transcriptional Characterization of a Pyoderma Gangrenosum Wound Pre- and Post-Treatment with Dehydrated Human Amnion/Chorion Membrane”, </w:t>
      </w:r>
      <w:r>
        <w:rPr>
          <w:rFonts w:ascii="Arial" w:hAnsi="Arial" w:cs="Arial"/>
          <w:sz w:val="22"/>
          <w:szCs w:val="22"/>
        </w:rPr>
        <w:t>American Medical Association EXPO Research Symposium [Plenary Presentation]</w:t>
      </w:r>
    </w:p>
    <w:p w14:paraId="4C2A6E33" w14:textId="7E2B3002" w:rsidR="0015010E" w:rsidRPr="000B453C" w:rsidRDefault="0015010E" w:rsidP="0015010E">
      <w:pPr>
        <w:pStyle w:val="ListParagraph"/>
        <w:numPr>
          <w:ilvl w:val="0"/>
          <w:numId w:val="14"/>
        </w:numPr>
        <w:ind w:left="720"/>
        <w:rPr>
          <w:rFonts w:ascii="Arial" w:hAnsi="Arial" w:cs="Arial"/>
          <w:sz w:val="22"/>
          <w:szCs w:val="22"/>
        </w:rPr>
      </w:pPr>
      <w:r>
        <w:rPr>
          <w:rFonts w:ascii="Arial" w:hAnsi="Arial" w:cs="Arial"/>
          <w:sz w:val="22"/>
          <w:szCs w:val="22"/>
        </w:rPr>
        <w:t>2019</w:t>
      </w:r>
      <w:r>
        <w:rPr>
          <w:rFonts w:ascii="Arial" w:hAnsi="Arial" w:cs="Arial"/>
          <w:sz w:val="22"/>
          <w:szCs w:val="22"/>
        </w:rPr>
        <w:tab/>
      </w:r>
      <w:r w:rsidRPr="0015010E">
        <w:rPr>
          <w:rFonts w:ascii="Arial" w:hAnsi="Arial" w:cs="Arial"/>
          <w:sz w:val="22"/>
          <w:szCs w:val="22"/>
        </w:rPr>
        <w:t>“Incisional Hernia Prevention Using Autologous Cutis Grafts in Rat Model”</w:t>
      </w:r>
      <w:r>
        <w:rPr>
          <w:rFonts w:ascii="Arial" w:hAnsi="Arial" w:cs="Arial"/>
          <w:sz w:val="22"/>
          <w:szCs w:val="22"/>
        </w:rPr>
        <w:t>, American College of Surgeons Clinical Congress [Plenary Presentation]</w:t>
      </w:r>
    </w:p>
    <w:p w14:paraId="6588C458" w14:textId="40376E5E" w:rsidR="0015010E" w:rsidRDefault="009D35C2" w:rsidP="009D35C2">
      <w:pPr>
        <w:pStyle w:val="ListParagraph"/>
        <w:numPr>
          <w:ilvl w:val="0"/>
          <w:numId w:val="14"/>
        </w:numPr>
        <w:ind w:left="720"/>
        <w:rPr>
          <w:rFonts w:ascii="Arial" w:hAnsi="Arial" w:cs="Arial"/>
          <w:sz w:val="22"/>
          <w:szCs w:val="22"/>
        </w:rPr>
      </w:pPr>
      <w:r w:rsidRPr="009D35C2">
        <w:rPr>
          <w:rFonts w:ascii="Arial" w:hAnsi="Arial" w:cs="Arial"/>
          <w:sz w:val="22"/>
          <w:szCs w:val="22"/>
        </w:rPr>
        <w:t>2019</w:t>
      </w:r>
      <w:r w:rsidRPr="009D35C2">
        <w:rPr>
          <w:rFonts w:ascii="Arial" w:hAnsi="Arial" w:cs="Arial"/>
          <w:sz w:val="22"/>
          <w:szCs w:val="22"/>
        </w:rPr>
        <w:tab/>
        <w:t>“Ubiquitin ligase siah2: a novel regulator of well-differentiated versus dedifferentiated liposarcomas”, Cell Symposia: Hallmarks of Cancer [Poster Presentation]</w:t>
      </w:r>
    </w:p>
    <w:p w14:paraId="2991DDE6" w14:textId="29098BA5" w:rsidR="009D35C2" w:rsidRDefault="009D35C2" w:rsidP="009D35C2">
      <w:pPr>
        <w:pStyle w:val="ListParagraph"/>
        <w:numPr>
          <w:ilvl w:val="0"/>
          <w:numId w:val="14"/>
        </w:numPr>
        <w:ind w:left="720"/>
        <w:rPr>
          <w:rFonts w:ascii="Arial" w:hAnsi="Arial" w:cs="Arial"/>
          <w:sz w:val="22"/>
          <w:szCs w:val="22"/>
        </w:rPr>
      </w:pPr>
      <w:r w:rsidRPr="009D35C2">
        <w:rPr>
          <w:rFonts w:ascii="Arial" w:hAnsi="Arial" w:cs="Arial"/>
          <w:sz w:val="22"/>
          <w:szCs w:val="22"/>
        </w:rPr>
        <w:t>2019</w:t>
      </w:r>
      <w:r w:rsidRPr="009D35C2">
        <w:rPr>
          <w:rFonts w:ascii="Arial" w:hAnsi="Arial" w:cs="Arial"/>
          <w:sz w:val="22"/>
          <w:szCs w:val="22"/>
        </w:rPr>
        <w:tab/>
        <w:t>“A novel method to model breast cancer in human breast tissue”, Cell Symposia: Hallmarks of Cancer [Poster Presentation]</w:t>
      </w:r>
    </w:p>
    <w:p w14:paraId="423A379C" w14:textId="5EA21A37" w:rsidR="0073601A" w:rsidRDefault="0073601A" w:rsidP="00C947CD">
      <w:pPr>
        <w:pStyle w:val="ListParagraph"/>
        <w:numPr>
          <w:ilvl w:val="0"/>
          <w:numId w:val="14"/>
        </w:numPr>
        <w:ind w:left="720"/>
        <w:rPr>
          <w:rFonts w:ascii="Arial" w:hAnsi="Arial" w:cs="Arial"/>
          <w:sz w:val="22"/>
          <w:szCs w:val="22"/>
        </w:rPr>
      </w:pPr>
      <w:r>
        <w:rPr>
          <w:rFonts w:ascii="Arial" w:hAnsi="Arial" w:cs="Arial"/>
          <w:sz w:val="22"/>
          <w:szCs w:val="22"/>
        </w:rPr>
        <w:lastRenderedPageBreak/>
        <w:t>2020</w:t>
      </w:r>
      <w:r>
        <w:rPr>
          <w:rFonts w:ascii="Arial" w:hAnsi="Arial" w:cs="Arial"/>
          <w:sz w:val="22"/>
          <w:szCs w:val="22"/>
        </w:rPr>
        <w:tab/>
        <w:t>“</w:t>
      </w:r>
      <w:r w:rsidRPr="0073601A">
        <w:rPr>
          <w:rFonts w:ascii="Arial" w:hAnsi="Arial" w:cs="Arial"/>
          <w:sz w:val="22"/>
          <w:szCs w:val="22"/>
        </w:rPr>
        <w:t xml:space="preserve">Transcriptional Characterization of a Pyoderma Gangrenosum Wound Pre- and Post-Treatment with Dehydrated Human Amnion/Chorion Membrane”, </w:t>
      </w:r>
      <w:r>
        <w:rPr>
          <w:rFonts w:ascii="Arial" w:hAnsi="Arial" w:cs="Arial"/>
          <w:sz w:val="22"/>
          <w:szCs w:val="22"/>
        </w:rPr>
        <w:t>Maui Derm [Plenary Presentation]</w:t>
      </w:r>
    </w:p>
    <w:p w14:paraId="2FF8871C" w14:textId="7A61BCBA" w:rsidR="00D91DDD" w:rsidRDefault="00570D66" w:rsidP="00D91DDD">
      <w:pPr>
        <w:pStyle w:val="ListParagraph"/>
        <w:numPr>
          <w:ilvl w:val="0"/>
          <w:numId w:val="12"/>
        </w:numPr>
        <w:rPr>
          <w:rFonts w:ascii="Arial" w:hAnsi="Arial" w:cs="Arial"/>
          <w:sz w:val="22"/>
          <w:szCs w:val="22"/>
        </w:rPr>
      </w:pPr>
      <w:r>
        <w:rPr>
          <w:rFonts w:ascii="Arial" w:hAnsi="Arial" w:cs="Arial"/>
          <w:sz w:val="22"/>
          <w:szCs w:val="22"/>
        </w:rPr>
        <w:t>2020</w:t>
      </w:r>
      <w:r w:rsidR="00D91DDD">
        <w:rPr>
          <w:rFonts w:ascii="Arial" w:hAnsi="Arial" w:cs="Arial"/>
          <w:sz w:val="22"/>
          <w:szCs w:val="22"/>
        </w:rPr>
        <w:tab/>
        <w:t>“Health Disparities in Incisional Hernia Repair: An Analysis of HCUP-NIS 2012-2014”, Southeastern Surgical Congress [Gold Medal Award Plenary Presentation]</w:t>
      </w:r>
    </w:p>
    <w:p w14:paraId="30ABB6B4" w14:textId="0D82E448" w:rsidR="002E2A66" w:rsidRDefault="002E2A66" w:rsidP="002E2A66">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“Nasal Venous Malformation with Intracranial Communication: Presentation, Management, and Review of the Literature”, Southeastern Surgical Congress [Plenary Presentation]</w:t>
      </w:r>
    </w:p>
    <w:p w14:paraId="6C411EBD" w14:textId="169EA380" w:rsidR="00797B1B" w:rsidRDefault="00797B1B" w:rsidP="00797B1B">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w:t>
      </w:r>
      <w:r w:rsidR="00EF45C9">
        <w:rPr>
          <w:rFonts w:ascii="Arial" w:hAnsi="Arial" w:cs="Arial"/>
          <w:sz w:val="22"/>
          <w:szCs w:val="22"/>
        </w:rPr>
        <w:t>Prevalence of Accessory Branches and Other Anatomical Variations of the Radial Artery Encountered During Radial Artery Forearm Flap Harvest: A Literature Review and Meta-Analysis</w:t>
      </w:r>
      <w:r>
        <w:rPr>
          <w:rFonts w:ascii="Arial" w:hAnsi="Arial" w:cs="Arial"/>
          <w:sz w:val="22"/>
          <w:szCs w:val="22"/>
        </w:rPr>
        <w:t>”, Southeastern Surgical Congress [Plenary Presentation]</w:t>
      </w:r>
    </w:p>
    <w:p w14:paraId="0BD4A22D" w14:textId="2429AA45" w:rsidR="00570D66" w:rsidRDefault="00797B1B" w:rsidP="00797B1B">
      <w:pPr>
        <w:pStyle w:val="ListParagraph"/>
        <w:numPr>
          <w:ilvl w:val="0"/>
          <w:numId w:val="12"/>
        </w:numPr>
        <w:rPr>
          <w:rFonts w:ascii="Arial" w:hAnsi="Arial" w:cs="Arial"/>
          <w:sz w:val="22"/>
          <w:szCs w:val="22"/>
        </w:rPr>
      </w:pPr>
      <w:r>
        <w:rPr>
          <w:rFonts w:ascii="Arial" w:hAnsi="Arial" w:cs="Arial"/>
          <w:sz w:val="22"/>
          <w:szCs w:val="22"/>
        </w:rPr>
        <w:t>2020</w:t>
      </w:r>
      <w:r>
        <w:rPr>
          <w:rFonts w:ascii="Arial" w:hAnsi="Arial" w:cs="Arial"/>
          <w:sz w:val="22"/>
          <w:szCs w:val="22"/>
        </w:rPr>
        <w:tab/>
        <w:t>“</w:t>
      </w:r>
      <w:r w:rsidR="00F44CDC">
        <w:rPr>
          <w:rFonts w:ascii="Arial" w:hAnsi="Arial" w:cs="Arial"/>
          <w:sz w:val="22"/>
          <w:szCs w:val="22"/>
        </w:rPr>
        <w:t>Molecular Mechanisms in the Treatment of Pyoderma Gangrenosum with Dehydrated Human Amnion/Chorion Membrane</w:t>
      </w:r>
      <w:r>
        <w:rPr>
          <w:rFonts w:ascii="Arial" w:hAnsi="Arial" w:cs="Arial"/>
          <w:sz w:val="22"/>
          <w:szCs w:val="22"/>
        </w:rPr>
        <w:t>”, Southeastern Surgical Congress [Plenary Presentation]</w:t>
      </w:r>
    </w:p>
    <w:p w14:paraId="6D75CD10" w14:textId="116898CD" w:rsidR="00E3556B" w:rsidRDefault="00E3556B" w:rsidP="00E3556B">
      <w:pPr>
        <w:pStyle w:val="ListParagraph"/>
        <w:numPr>
          <w:ilvl w:val="0"/>
          <w:numId w:val="14"/>
        </w:numPr>
        <w:ind w:left="720"/>
        <w:rPr>
          <w:rFonts w:ascii="Arial" w:hAnsi="Arial" w:cs="Arial"/>
          <w:sz w:val="22"/>
          <w:szCs w:val="22"/>
        </w:rPr>
      </w:pPr>
      <w:r>
        <w:rPr>
          <w:rFonts w:ascii="Arial" w:hAnsi="Arial" w:cs="Arial"/>
          <w:sz w:val="22"/>
          <w:szCs w:val="22"/>
        </w:rPr>
        <w:t>2020</w:t>
      </w:r>
      <w:r>
        <w:rPr>
          <w:rFonts w:ascii="Arial" w:hAnsi="Arial" w:cs="Arial"/>
          <w:sz w:val="22"/>
          <w:szCs w:val="22"/>
        </w:rPr>
        <w:tab/>
        <w:t>“</w:t>
      </w:r>
      <w:r w:rsidRPr="00E3556B">
        <w:rPr>
          <w:rFonts w:ascii="Arial" w:hAnsi="Arial" w:cs="Arial"/>
          <w:sz w:val="22"/>
          <w:szCs w:val="22"/>
        </w:rPr>
        <w:t>Health Disparities in Incisional Hernia Repair: An Analysis of HCUP-NIS 2012-2014</w:t>
      </w:r>
      <w:r>
        <w:rPr>
          <w:rFonts w:ascii="Arial" w:hAnsi="Arial" w:cs="Arial"/>
          <w:sz w:val="22"/>
          <w:szCs w:val="22"/>
        </w:rPr>
        <w:t>”, American College of Surgeons Clinical Congress [Poster Presentation]</w:t>
      </w:r>
    </w:p>
    <w:p w14:paraId="74BAB76D" w14:textId="77ADEDDC" w:rsidR="00506D6F" w:rsidRDefault="00506D6F" w:rsidP="00E3556B">
      <w:pPr>
        <w:pStyle w:val="ListParagraph"/>
        <w:numPr>
          <w:ilvl w:val="0"/>
          <w:numId w:val="14"/>
        </w:numPr>
        <w:ind w:left="720"/>
        <w:rPr>
          <w:rFonts w:ascii="Arial" w:hAnsi="Arial" w:cs="Arial"/>
          <w:sz w:val="22"/>
          <w:szCs w:val="22"/>
        </w:rPr>
      </w:pPr>
      <w:r>
        <w:rPr>
          <w:rFonts w:ascii="Arial" w:hAnsi="Arial" w:cs="Arial"/>
          <w:sz w:val="22"/>
          <w:szCs w:val="22"/>
        </w:rPr>
        <w:t>2020</w:t>
      </w:r>
      <w:r>
        <w:rPr>
          <w:rFonts w:ascii="Arial" w:hAnsi="Arial" w:cs="Arial"/>
          <w:sz w:val="22"/>
          <w:szCs w:val="22"/>
        </w:rPr>
        <w:tab/>
      </w:r>
      <w:r w:rsidR="003E5A43">
        <w:rPr>
          <w:rFonts w:ascii="Arial" w:hAnsi="Arial" w:cs="Arial"/>
          <w:sz w:val="22"/>
          <w:szCs w:val="22"/>
        </w:rPr>
        <w:t>“</w:t>
      </w:r>
      <w:r w:rsidR="003E5A43" w:rsidRPr="003E5A43">
        <w:rPr>
          <w:rFonts w:ascii="Arial" w:hAnsi="Arial" w:cs="Arial"/>
          <w:sz w:val="22"/>
          <w:szCs w:val="22"/>
        </w:rPr>
        <w:t>Axillary Reconstruction: A Systematic Review of the Literature</w:t>
      </w:r>
      <w:r w:rsidR="003E5A43">
        <w:rPr>
          <w:rFonts w:ascii="Arial" w:hAnsi="Arial" w:cs="Arial"/>
          <w:sz w:val="22"/>
          <w:szCs w:val="22"/>
        </w:rPr>
        <w:t xml:space="preserve">”, </w:t>
      </w:r>
      <w:r w:rsidR="003E5A43" w:rsidRPr="00FF09DD">
        <w:rPr>
          <w:rFonts w:ascii="Arial" w:hAnsi="Arial" w:cs="Arial"/>
          <w:sz w:val="22"/>
          <w:szCs w:val="22"/>
        </w:rPr>
        <w:t>Southeastern Society of Plastic Surgeons</w:t>
      </w:r>
      <w:r w:rsidR="003E5A43">
        <w:rPr>
          <w:rFonts w:ascii="Arial" w:hAnsi="Arial" w:cs="Arial"/>
          <w:sz w:val="22"/>
          <w:szCs w:val="22"/>
        </w:rPr>
        <w:t xml:space="preserve"> [Poster Presentation]</w:t>
      </w:r>
    </w:p>
    <w:p w14:paraId="668B1013" w14:textId="0524C22C" w:rsidR="003E5A43" w:rsidRPr="00093A04" w:rsidRDefault="00093A04" w:rsidP="00093A04">
      <w:pPr>
        <w:pStyle w:val="ListParagraph"/>
        <w:numPr>
          <w:ilvl w:val="0"/>
          <w:numId w:val="14"/>
        </w:numPr>
        <w:ind w:left="720"/>
        <w:rPr>
          <w:rFonts w:ascii="Arial" w:hAnsi="Arial" w:cs="Arial"/>
          <w:sz w:val="22"/>
          <w:szCs w:val="22"/>
        </w:rPr>
      </w:pPr>
      <w:r>
        <w:rPr>
          <w:rFonts w:ascii="Arial" w:hAnsi="Arial" w:cs="Arial"/>
          <w:sz w:val="22"/>
          <w:szCs w:val="22"/>
        </w:rPr>
        <w:t>2020</w:t>
      </w:r>
      <w:r>
        <w:rPr>
          <w:rFonts w:ascii="Arial" w:hAnsi="Arial" w:cs="Arial"/>
          <w:sz w:val="22"/>
          <w:szCs w:val="22"/>
        </w:rPr>
        <w:tab/>
        <w:t>“</w:t>
      </w:r>
      <w:r w:rsidRPr="003E5A43">
        <w:rPr>
          <w:rFonts w:ascii="Arial" w:hAnsi="Arial" w:cs="Arial"/>
          <w:sz w:val="22"/>
          <w:szCs w:val="22"/>
        </w:rPr>
        <w:t>Axillary Reconstruction: A Systematic Review of the Literature</w:t>
      </w:r>
      <w:r>
        <w:rPr>
          <w:rFonts w:ascii="Arial" w:hAnsi="Arial" w:cs="Arial"/>
          <w:sz w:val="22"/>
          <w:szCs w:val="22"/>
        </w:rPr>
        <w:t xml:space="preserve">”, </w:t>
      </w:r>
      <w:r w:rsidR="00930CDC" w:rsidRPr="00930CDC">
        <w:rPr>
          <w:rFonts w:ascii="Arial" w:hAnsi="Arial" w:cs="Arial"/>
          <w:sz w:val="22"/>
          <w:szCs w:val="22"/>
        </w:rPr>
        <w:t xml:space="preserve">American Society for Dermatologic Surgery </w:t>
      </w:r>
      <w:r>
        <w:rPr>
          <w:rFonts w:ascii="Arial" w:hAnsi="Arial" w:cs="Arial"/>
          <w:sz w:val="22"/>
          <w:szCs w:val="22"/>
        </w:rPr>
        <w:t>[Poster Presentation]</w:t>
      </w:r>
    </w:p>
    <w:p w14:paraId="3A73F527" w14:textId="442DA8E2" w:rsidR="00EE7A9D" w:rsidRPr="004A291A" w:rsidRDefault="00EE7A9D" w:rsidP="004A291A">
      <w:pPr>
        <w:pStyle w:val="ListParagraph"/>
        <w:rPr>
          <w:rFonts w:ascii="Arial" w:hAnsi="Arial" w:cs="Arial"/>
          <w:sz w:val="22"/>
          <w:szCs w:val="22"/>
        </w:rPr>
      </w:pPr>
    </w:p>
    <w:p w14:paraId="0D90A11A" w14:textId="3D9AF0DD" w:rsidR="00EE7A9D" w:rsidRPr="00043DDC" w:rsidRDefault="00EE7A9D" w:rsidP="00EE7A9D">
      <w:pPr>
        <w:ind w:firstLine="720"/>
        <w:rPr>
          <w:rFonts w:ascii="Arial" w:hAnsi="Arial" w:cs="Arial"/>
          <w:b/>
          <w:sz w:val="22"/>
          <w:szCs w:val="22"/>
        </w:rPr>
      </w:pPr>
      <w:r w:rsidRPr="00043DDC">
        <w:rPr>
          <w:rFonts w:ascii="Arial" w:hAnsi="Arial" w:cs="Arial"/>
          <w:b/>
          <w:sz w:val="22"/>
          <w:szCs w:val="22"/>
        </w:rPr>
        <w:t>International</w:t>
      </w:r>
      <w:r w:rsidR="00581DA3">
        <w:rPr>
          <w:rFonts w:ascii="Arial" w:hAnsi="Arial" w:cs="Arial"/>
          <w:b/>
          <w:sz w:val="22"/>
          <w:szCs w:val="22"/>
        </w:rPr>
        <w:t>:</w:t>
      </w:r>
    </w:p>
    <w:p w14:paraId="56E085F2" w14:textId="77777777" w:rsidR="00043DDC" w:rsidRDefault="00043DDC" w:rsidP="00EE7A9D">
      <w:pPr>
        <w:ind w:firstLine="720"/>
        <w:rPr>
          <w:rFonts w:ascii="Arial" w:hAnsi="Arial" w:cs="Arial"/>
          <w:b/>
          <w:sz w:val="22"/>
          <w:szCs w:val="22"/>
          <w:highlight w:val="cyan"/>
        </w:rPr>
      </w:pPr>
    </w:p>
    <w:p w14:paraId="4BBE1C40" w14:textId="5AAA81F0" w:rsidR="00043DDC" w:rsidRPr="00043DDC" w:rsidRDefault="00FF09DD" w:rsidP="00043DDC">
      <w:pPr>
        <w:pStyle w:val="ListParagraph"/>
        <w:numPr>
          <w:ilvl w:val="0"/>
          <w:numId w:val="17"/>
        </w:numPr>
        <w:rPr>
          <w:rFonts w:ascii="Arial" w:hAnsi="Arial" w:cs="Arial"/>
          <w:sz w:val="22"/>
          <w:szCs w:val="22"/>
        </w:rPr>
      </w:pPr>
      <w:r>
        <w:rPr>
          <w:rFonts w:ascii="Arial" w:hAnsi="Arial" w:cs="Arial"/>
          <w:sz w:val="22"/>
          <w:szCs w:val="22"/>
        </w:rPr>
        <w:t>2013</w:t>
      </w:r>
      <w:r w:rsidR="00043DDC" w:rsidRPr="00043DDC">
        <w:rPr>
          <w:rFonts w:ascii="Arial" w:hAnsi="Arial" w:cs="Arial"/>
          <w:sz w:val="22"/>
          <w:szCs w:val="22"/>
        </w:rPr>
        <w:tab/>
      </w:r>
      <w:r>
        <w:rPr>
          <w:rFonts w:ascii="Arial" w:hAnsi="Arial" w:cs="Arial"/>
          <w:sz w:val="22"/>
          <w:szCs w:val="22"/>
        </w:rPr>
        <w:t>“</w:t>
      </w:r>
      <w:r w:rsidR="00043DDC" w:rsidRPr="00043DDC">
        <w:rPr>
          <w:rFonts w:ascii="Arial" w:hAnsi="Arial" w:cs="Arial"/>
          <w:sz w:val="22"/>
          <w:szCs w:val="22"/>
        </w:rPr>
        <w:t>Abdominal Wall Reconstruction</w:t>
      </w:r>
      <w:r>
        <w:rPr>
          <w:rFonts w:ascii="Arial" w:hAnsi="Arial" w:cs="Arial"/>
          <w:sz w:val="22"/>
          <w:szCs w:val="22"/>
        </w:rPr>
        <w:t>”</w:t>
      </w:r>
      <w:r w:rsidR="00043DDC" w:rsidRPr="00043DDC">
        <w:rPr>
          <w:rFonts w:ascii="Arial" w:hAnsi="Arial" w:cs="Arial"/>
          <w:sz w:val="22"/>
          <w:szCs w:val="22"/>
        </w:rPr>
        <w:t>, VINMEC International Hospital</w:t>
      </w:r>
      <w:r w:rsidR="009267AB">
        <w:rPr>
          <w:rFonts w:ascii="Arial" w:hAnsi="Arial" w:cs="Arial"/>
          <w:sz w:val="22"/>
          <w:szCs w:val="22"/>
        </w:rPr>
        <w:t xml:space="preserve"> [Plenary Presentation]</w:t>
      </w:r>
    </w:p>
    <w:p w14:paraId="4B0552C3" w14:textId="0C5EE389" w:rsidR="00EE7A9D" w:rsidRDefault="00FF09DD" w:rsidP="00E9616F">
      <w:pPr>
        <w:pStyle w:val="ListParagraph"/>
        <w:numPr>
          <w:ilvl w:val="0"/>
          <w:numId w:val="17"/>
        </w:numPr>
        <w:rPr>
          <w:rFonts w:ascii="Arial" w:hAnsi="Arial" w:cs="Arial"/>
          <w:sz w:val="22"/>
          <w:szCs w:val="22"/>
        </w:rPr>
      </w:pPr>
      <w:r>
        <w:rPr>
          <w:rFonts w:ascii="Arial" w:hAnsi="Arial" w:cs="Arial"/>
          <w:sz w:val="22"/>
          <w:szCs w:val="22"/>
        </w:rPr>
        <w:t>2013</w:t>
      </w:r>
      <w:r w:rsidR="00043DDC" w:rsidRPr="00043DDC">
        <w:rPr>
          <w:rFonts w:ascii="Arial" w:hAnsi="Arial" w:cs="Arial"/>
          <w:sz w:val="22"/>
          <w:szCs w:val="22"/>
        </w:rPr>
        <w:tab/>
      </w:r>
      <w:r>
        <w:rPr>
          <w:rFonts w:ascii="Arial" w:hAnsi="Arial" w:cs="Arial"/>
          <w:sz w:val="22"/>
          <w:szCs w:val="22"/>
        </w:rPr>
        <w:t>“</w:t>
      </w:r>
      <w:r w:rsidR="00043DDC" w:rsidRPr="00043DDC">
        <w:rPr>
          <w:rFonts w:ascii="Arial" w:hAnsi="Arial" w:cs="Arial"/>
          <w:sz w:val="22"/>
          <w:szCs w:val="22"/>
        </w:rPr>
        <w:t>Brachial Plexus Injuries</w:t>
      </w:r>
      <w:r>
        <w:rPr>
          <w:rFonts w:ascii="Arial" w:hAnsi="Arial" w:cs="Arial"/>
          <w:sz w:val="22"/>
          <w:szCs w:val="22"/>
        </w:rPr>
        <w:t>”</w:t>
      </w:r>
      <w:r w:rsidR="00043DDC" w:rsidRPr="00043DDC">
        <w:rPr>
          <w:rFonts w:ascii="Arial" w:hAnsi="Arial" w:cs="Arial"/>
          <w:sz w:val="22"/>
          <w:szCs w:val="22"/>
        </w:rPr>
        <w:t>, VINMEC International Hospital</w:t>
      </w:r>
      <w:r w:rsidR="009267AB">
        <w:rPr>
          <w:rFonts w:ascii="Arial" w:hAnsi="Arial" w:cs="Arial"/>
          <w:sz w:val="22"/>
          <w:szCs w:val="22"/>
        </w:rPr>
        <w:t xml:space="preserve"> [Plenary Presentation]</w:t>
      </w:r>
    </w:p>
    <w:p w14:paraId="0ED917CF" w14:textId="06C283E6" w:rsidR="007E1F63" w:rsidRDefault="003F43C1" w:rsidP="003F43C1">
      <w:pPr>
        <w:pStyle w:val="ListParagraph"/>
        <w:numPr>
          <w:ilvl w:val="0"/>
          <w:numId w:val="17"/>
        </w:numPr>
        <w:rPr>
          <w:rFonts w:ascii="Arial" w:hAnsi="Arial" w:cs="Arial"/>
          <w:sz w:val="22"/>
          <w:szCs w:val="22"/>
        </w:rPr>
      </w:pPr>
      <w:r>
        <w:rPr>
          <w:rFonts w:ascii="Arial" w:hAnsi="Arial" w:cs="Arial"/>
          <w:sz w:val="22"/>
          <w:szCs w:val="22"/>
        </w:rPr>
        <w:t>2016</w:t>
      </w:r>
      <w:r>
        <w:rPr>
          <w:rFonts w:ascii="Arial" w:hAnsi="Arial" w:cs="Arial"/>
          <w:sz w:val="22"/>
          <w:szCs w:val="22"/>
        </w:rPr>
        <w:tab/>
        <w:t xml:space="preserve">“Sandwiched White Adipose Tissue: </w:t>
      </w:r>
      <w:r w:rsidRPr="003F43C1">
        <w:rPr>
          <w:rFonts w:ascii="Arial" w:hAnsi="Arial" w:cs="Arial"/>
          <w:sz w:val="22"/>
          <w:szCs w:val="22"/>
        </w:rPr>
        <w:t>A Novel Microphysiological System for Human Adipose Tissue</w:t>
      </w:r>
      <w:r>
        <w:rPr>
          <w:rFonts w:ascii="Arial" w:hAnsi="Arial" w:cs="Arial"/>
          <w:sz w:val="22"/>
          <w:szCs w:val="22"/>
        </w:rPr>
        <w:t>”, Obesity Week</w:t>
      </w:r>
      <w:r w:rsidR="009267AB">
        <w:rPr>
          <w:rFonts w:ascii="Arial" w:hAnsi="Arial" w:cs="Arial"/>
          <w:sz w:val="22"/>
          <w:szCs w:val="22"/>
        </w:rPr>
        <w:t xml:space="preserve"> [Plenary Presentation]</w:t>
      </w:r>
    </w:p>
    <w:p w14:paraId="0AD0C7D5" w14:textId="2AC58D99" w:rsidR="003F43C1" w:rsidRDefault="007E1F63" w:rsidP="009267AB">
      <w:pPr>
        <w:pStyle w:val="ListParagraph"/>
        <w:numPr>
          <w:ilvl w:val="0"/>
          <w:numId w:val="17"/>
        </w:numPr>
        <w:rPr>
          <w:rFonts w:ascii="Arial" w:hAnsi="Arial" w:cs="Arial"/>
          <w:sz w:val="22"/>
          <w:szCs w:val="22"/>
        </w:rPr>
      </w:pPr>
      <w:r>
        <w:rPr>
          <w:rFonts w:ascii="Arial" w:hAnsi="Arial" w:cs="Arial"/>
          <w:sz w:val="22"/>
          <w:szCs w:val="22"/>
        </w:rPr>
        <w:t>2017</w:t>
      </w:r>
      <w:r>
        <w:rPr>
          <w:rFonts w:ascii="Arial" w:hAnsi="Arial" w:cs="Arial"/>
          <w:sz w:val="22"/>
          <w:szCs w:val="22"/>
        </w:rPr>
        <w:tab/>
      </w:r>
      <w:r w:rsidR="009267AB" w:rsidRPr="009267AB">
        <w:rPr>
          <w:rFonts w:ascii="Arial" w:hAnsi="Arial" w:cs="Arial"/>
          <w:sz w:val="22"/>
          <w:szCs w:val="22"/>
        </w:rPr>
        <w:t>“Sandwiched White Adipose Tissue: A Novel Microphysiological System for Human Adipose Tissue”</w:t>
      </w:r>
      <w:r w:rsidR="009267AB">
        <w:rPr>
          <w:rFonts w:ascii="Arial" w:hAnsi="Arial" w:cs="Arial"/>
          <w:sz w:val="22"/>
          <w:szCs w:val="22"/>
        </w:rPr>
        <w:t xml:space="preserve">, </w:t>
      </w:r>
      <w:r w:rsidRPr="007E1F63">
        <w:rPr>
          <w:rFonts w:ascii="Arial" w:hAnsi="Arial" w:cs="Arial"/>
          <w:sz w:val="22"/>
          <w:szCs w:val="22"/>
        </w:rPr>
        <w:t>International Federation for Adipose Therapeutics and Science</w:t>
      </w:r>
      <w:r w:rsidR="009267AB">
        <w:rPr>
          <w:rFonts w:ascii="Arial" w:hAnsi="Arial" w:cs="Arial"/>
          <w:sz w:val="22"/>
          <w:szCs w:val="22"/>
        </w:rPr>
        <w:t xml:space="preserve"> [Plenary Presentation]</w:t>
      </w:r>
    </w:p>
    <w:p w14:paraId="60DDF35A" w14:textId="485AC36E" w:rsidR="00687E55" w:rsidRPr="003F43C1" w:rsidRDefault="00687E55" w:rsidP="00A30662">
      <w:pPr>
        <w:pStyle w:val="ListParagraph"/>
        <w:numPr>
          <w:ilvl w:val="0"/>
          <w:numId w:val="17"/>
        </w:numPr>
        <w:rPr>
          <w:rFonts w:ascii="Arial" w:hAnsi="Arial" w:cs="Arial"/>
          <w:sz w:val="22"/>
          <w:szCs w:val="22"/>
        </w:rPr>
      </w:pPr>
      <w:r>
        <w:rPr>
          <w:rFonts w:ascii="Arial" w:hAnsi="Arial" w:cs="Arial"/>
          <w:sz w:val="22"/>
          <w:szCs w:val="22"/>
        </w:rPr>
        <w:t xml:space="preserve">2018 </w:t>
      </w:r>
      <w:r>
        <w:rPr>
          <w:rFonts w:ascii="Arial" w:hAnsi="Arial" w:cs="Arial"/>
          <w:sz w:val="22"/>
          <w:szCs w:val="22"/>
        </w:rPr>
        <w:tab/>
        <w:t>“</w:t>
      </w:r>
      <w:r w:rsidR="00A30662" w:rsidRPr="00A30662">
        <w:rPr>
          <w:rFonts w:ascii="Arial" w:hAnsi="Arial" w:cs="Arial"/>
          <w:sz w:val="22"/>
          <w:szCs w:val="22"/>
        </w:rPr>
        <w:t>Tissue Engineering for Limb Salvage: A Prospective, Randomized Clinical Trial of Dehydrated Human Amnion/Chorion Membrane Versus Flaps</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w:t>
      </w:r>
      <w:r w:rsidR="00A30662">
        <w:rPr>
          <w:rFonts w:ascii="Arial" w:hAnsi="Arial" w:cs="Arial"/>
          <w:sz w:val="22"/>
          <w:szCs w:val="22"/>
        </w:rPr>
        <w:t xml:space="preserve">Plenary </w:t>
      </w:r>
      <w:r>
        <w:rPr>
          <w:rFonts w:ascii="Arial" w:hAnsi="Arial" w:cs="Arial"/>
          <w:sz w:val="22"/>
          <w:szCs w:val="22"/>
        </w:rPr>
        <w:t>Presentation]</w:t>
      </w:r>
    </w:p>
    <w:p w14:paraId="3DCDAACC" w14:textId="1AC9647D" w:rsidR="00687E55" w:rsidRPr="003F43C1" w:rsidRDefault="00687E55" w:rsidP="00A30662">
      <w:pPr>
        <w:pStyle w:val="ListParagraph"/>
        <w:numPr>
          <w:ilvl w:val="0"/>
          <w:numId w:val="17"/>
        </w:numPr>
        <w:rPr>
          <w:rFonts w:ascii="Arial" w:hAnsi="Arial" w:cs="Arial"/>
          <w:sz w:val="22"/>
          <w:szCs w:val="22"/>
        </w:rPr>
      </w:pPr>
      <w:r>
        <w:rPr>
          <w:rFonts w:ascii="Arial" w:hAnsi="Arial" w:cs="Arial"/>
          <w:sz w:val="22"/>
          <w:szCs w:val="22"/>
        </w:rPr>
        <w:t xml:space="preserve">2018 </w:t>
      </w:r>
      <w:r>
        <w:rPr>
          <w:rFonts w:ascii="Arial" w:hAnsi="Arial" w:cs="Arial"/>
          <w:sz w:val="22"/>
          <w:szCs w:val="22"/>
        </w:rPr>
        <w:tab/>
        <w:t>“</w:t>
      </w:r>
      <w:r w:rsidR="00A30662" w:rsidRPr="00A30662">
        <w:rPr>
          <w:rFonts w:ascii="Arial" w:hAnsi="Arial" w:cs="Arial"/>
          <w:sz w:val="22"/>
          <w:szCs w:val="22"/>
        </w:rPr>
        <w:t>Cost Analysis of a Tissue Engineering Approach to Limb Salvage</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w:t>
      </w:r>
      <w:r w:rsidR="00A30662">
        <w:rPr>
          <w:rFonts w:ascii="Arial" w:hAnsi="Arial" w:cs="Arial"/>
          <w:sz w:val="22"/>
          <w:szCs w:val="22"/>
        </w:rPr>
        <w:t xml:space="preserve">Plenary </w:t>
      </w:r>
      <w:r>
        <w:rPr>
          <w:rFonts w:ascii="Arial" w:hAnsi="Arial" w:cs="Arial"/>
          <w:sz w:val="22"/>
          <w:szCs w:val="22"/>
        </w:rPr>
        <w:t>Presentation]</w:t>
      </w:r>
    </w:p>
    <w:p w14:paraId="56D5BDC4" w14:textId="4CD9B802" w:rsidR="00687E55" w:rsidRPr="00687E55" w:rsidRDefault="00687E55" w:rsidP="00687E55">
      <w:pPr>
        <w:pStyle w:val="ListParagraph"/>
        <w:numPr>
          <w:ilvl w:val="0"/>
          <w:numId w:val="17"/>
        </w:numPr>
        <w:rPr>
          <w:rFonts w:ascii="Arial" w:hAnsi="Arial" w:cs="Arial"/>
          <w:sz w:val="22"/>
          <w:szCs w:val="22"/>
        </w:rPr>
      </w:pPr>
      <w:r>
        <w:rPr>
          <w:rFonts w:ascii="Arial" w:hAnsi="Arial" w:cs="Arial"/>
          <w:sz w:val="22"/>
          <w:szCs w:val="22"/>
        </w:rPr>
        <w:t xml:space="preserve">2018 </w:t>
      </w:r>
      <w:r>
        <w:rPr>
          <w:rFonts w:ascii="Arial" w:hAnsi="Arial" w:cs="Arial"/>
          <w:sz w:val="22"/>
          <w:szCs w:val="22"/>
        </w:rPr>
        <w:tab/>
        <w:t>“</w:t>
      </w:r>
      <w:r w:rsidRPr="00687E55">
        <w:rPr>
          <w:rFonts w:ascii="Arial" w:hAnsi="Arial" w:cs="Arial"/>
          <w:sz w:val="22"/>
          <w:szCs w:val="22"/>
        </w:rPr>
        <w:t>A Prospective, Randomized Clinical Trial of Atraumatic S</w:t>
      </w:r>
      <w:r>
        <w:rPr>
          <w:rFonts w:ascii="Arial" w:hAnsi="Arial" w:cs="Arial"/>
          <w:sz w:val="22"/>
          <w:szCs w:val="22"/>
        </w:rPr>
        <w:t>ilver Dressings</w:t>
      </w:r>
      <w:r w:rsidRPr="00687E55">
        <w:rPr>
          <w:rFonts w:ascii="Arial" w:hAnsi="Arial" w:cs="Arial"/>
          <w:sz w:val="22"/>
          <w:szCs w:val="22"/>
        </w:rPr>
        <w:t xml:space="preserve"> in the Management of Acute Surgical Wounds</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[Poster Presentation]</w:t>
      </w:r>
    </w:p>
    <w:p w14:paraId="55EE9FEE" w14:textId="36DD04C8" w:rsidR="009267AB" w:rsidRDefault="009267AB" w:rsidP="00687E55">
      <w:pPr>
        <w:pStyle w:val="ListParagraph"/>
        <w:numPr>
          <w:ilvl w:val="0"/>
          <w:numId w:val="17"/>
        </w:numPr>
        <w:rPr>
          <w:rFonts w:ascii="Arial" w:hAnsi="Arial" w:cs="Arial"/>
          <w:sz w:val="22"/>
          <w:szCs w:val="22"/>
        </w:rPr>
      </w:pPr>
      <w:r>
        <w:rPr>
          <w:rFonts w:ascii="Arial" w:hAnsi="Arial" w:cs="Arial"/>
          <w:sz w:val="22"/>
          <w:szCs w:val="22"/>
        </w:rPr>
        <w:t xml:space="preserve">2018 </w:t>
      </w:r>
      <w:r w:rsidR="00687E55">
        <w:rPr>
          <w:rFonts w:ascii="Arial" w:hAnsi="Arial" w:cs="Arial"/>
          <w:sz w:val="22"/>
          <w:szCs w:val="22"/>
        </w:rPr>
        <w:tab/>
        <w:t>“</w:t>
      </w:r>
      <w:r w:rsidR="00687E55" w:rsidRPr="00687E55">
        <w:rPr>
          <w:rFonts w:ascii="Arial" w:hAnsi="Arial" w:cs="Arial"/>
          <w:sz w:val="22"/>
          <w:szCs w:val="22"/>
        </w:rPr>
        <w:t>Tumescent-Based Radical Excision (TRE) of Hidradenitis: Safe, Fast, and Efficacious</w:t>
      </w:r>
      <w:r w:rsidR="00687E55">
        <w:rPr>
          <w:rFonts w:ascii="Arial" w:hAnsi="Arial" w:cs="Arial"/>
          <w:sz w:val="22"/>
          <w:szCs w:val="22"/>
        </w:rPr>
        <w:t xml:space="preserve">”, John A. Boswick </w:t>
      </w:r>
      <w:r w:rsidR="00687E55" w:rsidRPr="00687E55">
        <w:rPr>
          <w:rFonts w:ascii="Arial" w:hAnsi="Arial" w:cs="Arial"/>
          <w:sz w:val="22"/>
          <w:szCs w:val="22"/>
        </w:rPr>
        <w:t>Burn and Wound Symposium</w:t>
      </w:r>
      <w:r w:rsidR="00687E55">
        <w:rPr>
          <w:rFonts w:ascii="Arial" w:hAnsi="Arial" w:cs="Arial"/>
          <w:sz w:val="22"/>
          <w:szCs w:val="22"/>
        </w:rPr>
        <w:t xml:space="preserve"> [Poster Presentation]</w:t>
      </w:r>
    </w:p>
    <w:p w14:paraId="0F259585" w14:textId="2717DE6C" w:rsidR="00AD75BE" w:rsidRPr="003F43C1" w:rsidRDefault="00AD75BE" w:rsidP="00AD75BE">
      <w:pPr>
        <w:pStyle w:val="ListParagraph"/>
        <w:numPr>
          <w:ilvl w:val="0"/>
          <w:numId w:val="17"/>
        </w:numPr>
        <w:rPr>
          <w:rFonts w:ascii="Arial" w:hAnsi="Arial" w:cs="Arial"/>
          <w:sz w:val="22"/>
          <w:szCs w:val="22"/>
        </w:rPr>
      </w:pPr>
      <w:r>
        <w:rPr>
          <w:rFonts w:ascii="Arial" w:hAnsi="Arial" w:cs="Arial"/>
          <w:sz w:val="22"/>
          <w:szCs w:val="22"/>
        </w:rPr>
        <w:t xml:space="preserve">2019 </w:t>
      </w:r>
      <w:r>
        <w:rPr>
          <w:rFonts w:ascii="Arial" w:hAnsi="Arial" w:cs="Arial"/>
          <w:sz w:val="22"/>
          <w:szCs w:val="22"/>
        </w:rPr>
        <w:tab/>
        <w:t>“</w:t>
      </w:r>
      <w:r w:rsidRPr="00AD75BE">
        <w:rPr>
          <w:rFonts w:ascii="Arial" w:hAnsi="Arial" w:cs="Arial"/>
          <w:sz w:val="22"/>
          <w:szCs w:val="22"/>
        </w:rPr>
        <w:t>Tissue Engineering for Limb Salvage: A Prospective, Randomized Controlled Trial of Dehydrated Human Amnion/Chorion Membrane</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[Plenary Presentation]</w:t>
      </w:r>
    </w:p>
    <w:p w14:paraId="373B90B4" w14:textId="493057CC" w:rsidR="00AD75BE" w:rsidRDefault="00AD75BE" w:rsidP="00AD75BE">
      <w:pPr>
        <w:pStyle w:val="ListParagraph"/>
        <w:numPr>
          <w:ilvl w:val="0"/>
          <w:numId w:val="17"/>
        </w:numPr>
        <w:rPr>
          <w:rFonts w:ascii="Arial" w:hAnsi="Arial" w:cs="Arial"/>
          <w:sz w:val="22"/>
          <w:szCs w:val="22"/>
        </w:rPr>
      </w:pPr>
      <w:r>
        <w:rPr>
          <w:rFonts w:ascii="Arial" w:hAnsi="Arial" w:cs="Arial"/>
          <w:sz w:val="22"/>
          <w:szCs w:val="22"/>
        </w:rPr>
        <w:lastRenderedPageBreak/>
        <w:t xml:space="preserve">2019 </w:t>
      </w:r>
      <w:r>
        <w:rPr>
          <w:rFonts w:ascii="Arial" w:hAnsi="Arial" w:cs="Arial"/>
          <w:sz w:val="22"/>
          <w:szCs w:val="22"/>
        </w:rPr>
        <w:tab/>
        <w:t>“</w:t>
      </w:r>
      <w:r w:rsidRPr="00AD75BE">
        <w:rPr>
          <w:rFonts w:ascii="Arial" w:hAnsi="Arial" w:cs="Arial"/>
          <w:sz w:val="22"/>
          <w:szCs w:val="22"/>
        </w:rPr>
        <w:t>Mesenchymal Stem Cell Exosomes in Hostile, Refractory Lower Extremity Wounds</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[Plenary Presentation]</w:t>
      </w:r>
    </w:p>
    <w:p w14:paraId="580D3E8D" w14:textId="1EB0E34E" w:rsidR="00AD75BE" w:rsidRDefault="00AD75BE" w:rsidP="0036636F">
      <w:pPr>
        <w:pStyle w:val="ListParagraph"/>
        <w:numPr>
          <w:ilvl w:val="0"/>
          <w:numId w:val="17"/>
        </w:numPr>
        <w:rPr>
          <w:rFonts w:ascii="Arial" w:hAnsi="Arial" w:cs="Arial"/>
          <w:sz w:val="22"/>
          <w:szCs w:val="22"/>
        </w:rPr>
      </w:pPr>
      <w:r>
        <w:rPr>
          <w:rFonts w:ascii="Arial" w:hAnsi="Arial" w:cs="Arial"/>
          <w:sz w:val="22"/>
          <w:szCs w:val="22"/>
        </w:rPr>
        <w:t xml:space="preserve">2019 </w:t>
      </w:r>
      <w:r>
        <w:rPr>
          <w:rFonts w:ascii="Arial" w:hAnsi="Arial" w:cs="Arial"/>
          <w:sz w:val="22"/>
          <w:szCs w:val="22"/>
        </w:rPr>
        <w:tab/>
        <w:t>“</w:t>
      </w:r>
      <w:r w:rsidR="0036636F" w:rsidRPr="0036636F">
        <w:rPr>
          <w:rFonts w:ascii="Arial" w:hAnsi="Arial" w:cs="Arial"/>
          <w:sz w:val="22"/>
          <w:szCs w:val="22"/>
        </w:rPr>
        <w:t>Treatment of Erythromelalgia &amp; Frostbite: A Case Report</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[Poster Presentation]</w:t>
      </w:r>
    </w:p>
    <w:p w14:paraId="7BB5FB4D" w14:textId="30A33799" w:rsidR="007E0CF1" w:rsidRDefault="007E0CF1" w:rsidP="007E0CF1">
      <w:pPr>
        <w:pStyle w:val="ListParagraph"/>
        <w:numPr>
          <w:ilvl w:val="0"/>
          <w:numId w:val="17"/>
        </w:numPr>
        <w:rPr>
          <w:rFonts w:ascii="Arial" w:hAnsi="Arial" w:cs="Arial"/>
          <w:sz w:val="22"/>
          <w:szCs w:val="22"/>
        </w:rPr>
      </w:pPr>
      <w:r>
        <w:rPr>
          <w:rFonts w:ascii="Arial" w:hAnsi="Arial" w:cs="Arial"/>
          <w:sz w:val="22"/>
          <w:szCs w:val="22"/>
        </w:rPr>
        <w:t>2020</w:t>
      </w:r>
      <w:r>
        <w:rPr>
          <w:rFonts w:ascii="Arial" w:hAnsi="Arial" w:cs="Arial"/>
          <w:sz w:val="22"/>
          <w:szCs w:val="22"/>
        </w:rPr>
        <w:tab/>
        <w:t>“</w:t>
      </w:r>
      <w:r w:rsidRPr="007E0CF1">
        <w:rPr>
          <w:rFonts w:ascii="Arial" w:hAnsi="Arial" w:cs="Arial"/>
          <w:sz w:val="22"/>
          <w:szCs w:val="22"/>
        </w:rPr>
        <w:t>Pyoderma Gangrenosum: A Local Surgical Cure and Molecular Insights</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[Plenary Presentation]</w:t>
      </w:r>
    </w:p>
    <w:p w14:paraId="030CEF7F" w14:textId="6CD93841" w:rsidR="007E0CF1" w:rsidRDefault="007E0CF1" w:rsidP="0036636F">
      <w:pPr>
        <w:pStyle w:val="ListParagraph"/>
        <w:numPr>
          <w:ilvl w:val="0"/>
          <w:numId w:val="17"/>
        </w:numPr>
        <w:rPr>
          <w:rFonts w:ascii="Arial" w:hAnsi="Arial" w:cs="Arial"/>
          <w:sz w:val="22"/>
          <w:szCs w:val="22"/>
        </w:rPr>
      </w:pPr>
      <w:r>
        <w:rPr>
          <w:rFonts w:ascii="Arial" w:hAnsi="Arial" w:cs="Arial"/>
          <w:sz w:val="22"/>
          <w:szCs w:val="22"/>
        </w:rPr>
        <w:t>2020</w:t>
      </w:r>
      <w:r>
        <w:rPr>
          <w:rFonts w:ascii="Arial" w:hAnsi="Arial" w:cs="Arial"/>
          <w:sz w:val="22"/>
          <w:szCs w:val="22"/>
        </w:rPr>
        <w:tab/>
        <w:t>“</w:t>
      </w:r>
      <w:r w:rsidRPr="007E0CF1">
        <w:rPr>
          <w:rFonts w:ascii="Arial" w:hAnsi="Arial" w:cs="Arial"/>
          <w:sz w:val="22"/>
          <w:szCs w:val="22"/>
        </w:rPr>
        <w:t>Mesenchymal Exosomes for Complete Closure of a Recurrent Ischial Ulcer</w:t>
      </w:r>
      <w:r>
        <w:rPr>
          <w:rFonts w:ascii="Arial" w:hAnsi="Arial" w:cs="Arial"/>
          <w:sz w:val="22"/>
          <w:szCs w:val="22"/>
        </w:rPr>
        <w:t xml:space="preserve">”, John A. Boswick </w:t>
      </w:r>
      <w:r w:rsidRPr="00687E55">
        <w:rPr>
          <w:rFonts w:ascii="Arial" w:hAnsi="Arial" w:cs="Arial"/>
          <w:sz w:val="22"/>
          <w:szCs w:val="22"/>
        </w:rPr>
        <w:t>Burn and Wound Symposium</w:t>
      </w:r>
      <w:r>
        <w:rPr>
          <w:rFonts w:ascii="Arial" w:hAnsi="Arial" w:cs="Arial"/>
          <w:sz w:val="22"/>
          <w:szCs w:val="22"/>
        </w:rPr>
        <w:t xml:space="preserve"> [CME Plenary Presentation]</w:t>
      </w:r>
    </w:p>
    <w:p w14:paraId="36A7D32B" w14:textId="77777777" w:rsidR="00EE7A9D" w:rsidRPr="00E9616F" w:rsidRDefault="00EE7A9D" w:rsidP="00E9616F">
      <w:pPr>
        <w:rPr>
          <w:rFonts w:ascii="Arial" w:hAnsi="Arial" w:cs="Arial"/>
          <w:b/>
          <w:sz w:val="22"/>
          <w:szCs w:val="22"/>
          <w:highlight w:val="cyan"/>
        </w:rPr>
      </w:pPr>
    </w:p>
    <w:p w14:paraId="1C0CC45D" w14:textId="3B011B98" w:rsidR="00011E7D" w:rsidRDefault="00E9616F" w:rsidP="00E9616F">
      <w:pPr>
        <w:rPr>
          <w:rFonts w:ascii="Arial" w:hAnsi="Arial" w:cs="Arial"/>
          <w:b/>
          <w:sz w:val="22"/>
          <w:szCs w:val="22"/>
        </w:rPr>
      </w:pPr>
      <w:r w:rsidRPr="00F25876">
        <w:rPr>
          <w:rFonts w:ascii="Arial" w:hAnsi="Arial" w:cs="Arial"/>
          <w:b/>
          <w:sz w:val="22"/>
          <w:szCs w:val="22"/>
        </w:rPr>
        <w:t>Invi</w:t>
      </w:r>
      <w:r w:rsidR="00581DA3">
        <w:rPr>
          <w:rFonts w:ascii="Arial" w:hAnsi="Arial" w:cs="Arial"/>
          <w:b/>
          <w:sz w:val="22"/>
          <w:szCs w:val="22"/>
        </w:rPr>
        <w:t>ted Presentations and Seminars</w:t>
      </w:r>
    </w:p>
    <w:p w14:paraId="0C828C4E" w14:textId="77777777" w:rsidR="00581DA3" w:rsidRDefault="00581DA3" w:rsidP="00E9616F">
      <w:pPr>
        <w:rPr>
          <w:rFonts w:ascii="Arial" w:hAnsi="Arial" w:cs="Arial"/>
          <w:b/>
          <w:i/>
          <w:color w:val="FF0000"/>
          <w:sz w:val="18"/>
          <w:szCs w:val="18"/>
        </w:rPr>
      </w:pPr>
    </w:p>
    <w:p w14:paraId="772D4198" w14:textId="348C7C1F" w:rsidR="00E9616F" w:rsidRDefault="00E9616F" w:rsidP="00581DA3">
      <w:pPr>
        <w:ind w:left="720"/>
        <w:rPr>
          <w:rFonts w:ascii="Arial" w:hAnsi="Arial" w:cs="Arial"/>
          <w:b/>
          <w:sz w:val="22"/>
          <w:szCs w:val="22"/>
        </w:rPr>
      </w:pPr>
      <w:r w:rsidRPr="00F25876">
        <w:rPr>
          <w:rFonts w:ascii="Arial" w:hAnsi="Arial" w:cs="Arial"/>
          <w:b/>
          <w:sz w:val="22"/>
          <w:szCs w:val="22"/>
        </w:rPr>
        <w:t xml:space="preserve">Plenary lectureships or refresher courses at professional </w:t>
      </w:r>
      <w:r w:rsidR="00581DA3">
        <w:rPr>
          <w:rFonts w:ascii="Arial" w:hAnsi="Arial" w:cs="Arial"/>
          <w:b/>
          <w:sz w:val="22"/>
          <w:szCs w:val="22"/>
        </w:rPr>
        <w:t>m</w:t>
      </w:r>
      <w:r w:rsidRPr="00F25876">
        <w:rPr>
          <w:rFonts w:ascii="Arial" w:hAnsi="Arial" w:cs="Arial"/>
          <w:b/>
          <w:sz w:val="22"/>
          <w:szCs w:val="22"/>
        </w:rPr>
        <w:t>eetings/symposia</w:t>
      </w:r>
      <w:r w:rsidR="00581DA3">
        <w:rPr>
          <w:rFonts w:ascii="Arial" w:hAnsi="Arial" w:cs="Arial"/>
          <w:b/>
          <w:sz w:val="22"/>
          <w:szCs w:val="22"/>
        </w:rPr>
        <w:t>:</w:t>
      </w:r>
    </w:p>
    <w:p w14:paraId="3CC491B5" w14:textId="77777777" w:rsidR="00CE6B86" w:rsidRPr="00F25876" w:rsidRDefault="00CE6B86" w:rsidP="00E9616F">
      <w:pPr>
        <w:rPr>
          <w:rFonts w:ascii="Arial" w:hAnsi="Arial" w:cs="Arial"/>
          <w:b/>
          <w:sz w:val="22"/>
          <w:szCs w:val="22"/>
        </w:rPr>
      </w:pPr>
    </w:p>
    <w:p w14:paraId="3933D987" w14:textId="460C19BE" w:rsidR="00627996" w:rsidRPr="00627996" w:rsidRDefault="00627996" w:rsidP="00627996">
      <w:pPr>
        <w:pStyle w:val="ListParagraph"/>
        <w:numPr>
          <w:ilvl w:val="0"/>
          <w:numId w:val="16"/>
        </w:numPr>
        <w:ind w:left="810"/>
        <w:rPr>
          <w:rFonts w:ascii="Arial" w:hAnsi="Arial" w:cs="Arial"/>
          <w:sz w:val="22"/>
          <w:szCs w:val="22"/>
        </w:rPr>
      </w:pPr>
      <w:r w:rsidRPr="00627996">
        <w:rPr>
          <w:rFonts w:ascii="Arial" w:hAnsi="Arial" w:cs="Arial"/>
          <w:sz w:val="22"/>
          <w:szCs w:val="22"/>
        </w:rPr>
        <w:t>2010</w:t>
      </w:r>
      <w:r w:rsidRPr="00627996">
        <w:rPr>
          <w:rFonts w:ascii="Arial" w:hAnsi="Arial" w:cs="Arial"/>
          <w:sz w:val="22"/>
          <w:szCs w:val="22"/>
        </w:rPr>
        <w:tab/>
        <w:t xml:space="preserve">"Information Technologies: The Third Pillar of </w:t>
      </w:r>
      <w:r w:rsidR="00043DDC" w:rsidRPr="00627996">
        <w:rPr>
          <w:rFonts w:ascii="Arial" w:hAnsi="Arial" w:cs="Arial"/>
          <w:sz w:val="22"/>
          <w:szCs w:val="22"/>
        </w:rPr>
        <w:t>Medical Education", Medical Technology, Training &amp; Treatment Conference [Invited Lecture]</w:t>
      </w:r>
    </w:p>
    <w:p w14:paraId="2C8E0154" w14:textId="77777777" w:rsidR="002164F1" w:rsidRPr="002164F1" w:rsidRDefault="002164F1" w:rsidP="002164F1">
      <w:pPr>
        <w:pStyle w:val="ListParagraph"/>
        <w:numPr>
          <w:ilvl w:val="0"/>
          <w:numId w:val="16"/>
        </w:numPr>
        <w:ind w:left="810"/>
        <w:rPr>
          <w:rFonts w:ascii="Arial" w:hAnsi="Arial" w:cs="Arial"/>
          <w:sz w:val="22"/>
          <w:szCs w:val="22"/>
        </w:rPr>
      </w:pPr>
      <w:r w:rsidRPr="002164F1">
        <w:rPr>
          <w:rFonts w:ascii="Arial" w:hAnsi="Arial" w:cs="Arial"/>
          <w:sz w:val="22"/>
          <w:szCs w:val="22"/>
        </w:rPr>
        <w:t>2014</w:t>
      </w:r>
      <w:r w:rsidRPr="002164F1">
        <w:rPr>
          <w:rFonts w:ascii="Arial" w:hAnsi="Arial" w:cs="Arial"/>
          <w:sz w:val="22"/>
          <w:szCs w:val="22"/>
        </w:rPr>
        <w:tab/>
        <w:t>Simple Milestones, Massachusetts General Hospital</w:t>
      </w:r>
    </w:p>
    <w:p w14:paraId="1164F40F" w14:textId="79DBF40F" w:rsidR="009D4B6E" w:rsidRDefault="002164F1" w:rsidP="002164F1">
      <w:pPr>
        <w:pStyle w:val="ListParagraph"/>
        <w:numPr>
          <w:ilvl w:val="0"/>
          <w:numId w:val="16"/>
        </w:numPr>
        <w:ind w:left="810"/>
        <w:rPr>
          <w:rFonts w:ascii="Arial" w:hAnsi="Arial" w:cs="Arial"/>
          <w:sz w:val="22"/>
          <w:szCs w:val="22"/>
        </w:rPr>
      </w:pPr>
      <w:r w:rsidRPr="002164F1">
        <w:rPr>
          <w:rFonts w:ascii="Arial" w:hAnsi="Arial" w:cs="Arial"/>
          <w:sz w:val="22"/>
          <w:szCs w:val="22"/>
        </w:rPr>
        <w:t>2015</w:t>
      </w:r>
      <w:r w:rsidRPr="002164F1">
        <w:rPr>
          <w:rFonts w:ascii="Arial" w:hAnsi="Arial" w:cs="Arial"/>
          <w:sz w:val="22"/>
          <w:szCs w:val="22"/>
        </w:rPr>
        <w:tab/>
      </w:r>
      <w:r w:rsidR="0094795A">
        <w:rPr>
          <w:rFonts w:ascii="Arial" w:hAnsi="Arial" w:cs="Arial"/>
          <w:sz w:val="22"/>
          <w:szCs w:val="22"/>
        </w:rPr>
        <w:t>“</w:t>
      </w:r>
      <w:r w:rsidRPr="002164F1">
        <w:rPr>
          <w:rFonts w:ascii="Arial" w:hAnsi="Arial" w:cs="Arial"/>
          <w:sz w:val="22"/>
          <w:szCs w:val="22"/>
        </w:rPr>
        <w:t>Wound Healing</w:t>
      </w:r>
      <w:r w:rsidR="0094795A">
        <w:rPr>
          <w:rFonts w:ascii="Arial" w:hAnsi="Arial" w:cs="Arial"/>
          <w:sz w:val="22"/>
          <w:szCs w:val="22"/>
        </w:rPr>
        <w:t>”</w:t>
      </w:r>
      <w:r w:rsidRPr="002164F1">
        <w:rPr>
          <w:rFonts w:ascii="Arial" w:hAnsi="Arial" w:cs="Arial"/>
          <w:sz w:val="22"/>
          <w:szCs w:val="22"/>
        </w:rPr>
        <w:t>, LSUHSC-NO Division of Plastic &amp; Reconstructive Surgery</w:t>
      </w:r>
    </w:p>
    <w:p w14:paraId="32E70B64" w14:textId="77777777" w:rsidR="00FF09DD" w:rsidRDefault="00C513D8" w:rsidP="002164F1">
      <w:pPr>
        <w:pStyle w:val="ListParagraph"/>
        <w:numPr>
          <w:ilvl w:val="0"/>
          <w:numId w:val="16"/>
        </w:numPr>
        <w:ind w:left="810"/>
        <w:rPr>
          <w:rFonts w:ascii="Arial" w:hAnsi="Arial" w:cs="Arial"/>
          <w:sz w:val="22"/>
          <w:szCs w:val="22"/>
        </w:rPr>
      </w:pPr>
      <w:r w:rsidRPr="00FF09DD">
        <w:rPr>
          <w:rFonts w:ascii="Arial" w:hAnsi="Arial" w:cs="Arial"/>
          <w:sz w:val="22"/>
          <w:szCs w:val="22"/>
        </w:rPr>
        <w:t>2015</w:t>
      </w:r>
      <w:r w:rsidRPr="00FF09DD">
        <w:rPr>
          <w:rFonts w:ascii="Arial" w:hAnsi="Arial" w:cs="Arial"/>
          <w:sz w:val="22"/>
          <w:szCs w:val="22"/>
        </w:rPr>
        <w:tab/>
        <w:t xml:space="preserve">Poly(N-isopropylacrylamide): New Applications in Cell Culture and Tissue Engineering, Institute of Electrical and Electronics Engineers New Orleans Meeting </w:t>
      </w:r>
    </w:p>
    <w:p w14:paraId="67B4C871" w14:textId="328E723C" w:rsidR="009D4B6E" w:rsidRDefault="00FF09DD" w:rsidP="00E9616F">
      <w:pPr>
        <w:pStyle w:val="ListParagraph"/>
        <w:numPr>
          <w:ilvl w:val="0"/>
          <w:numId w:val="16"/>
        </w:numPr>
        <w:ind w:left="810"/>
        <w:rPr>
          <w:rFonts w:ascii="Arial" w:hAnsi="Arial" w:cs="Arial"/>
          <w:sz w:val="22"/>
          <w:szCs w:val="22"/>
        </w:rPr>
      </w:pPr>
      <w:r w:rsidRPr="00FF09DD">
        <w:rPr>
          <w:rFonts w:ascii="Arial" w:hAnsi="Arial" w:cs="Arial"/>
          <w:sz w:val="22"/>
          <w:szCs w:val="22"/>
        </w:rPr>
        <w:t xml:space="preserve">2016  </w:t>
      </w:r>
      <w:r w:rsidR="0094795A" w:rsidRPr="00FF09DD">
        <w:rPr>
          <w:rFonts w:ascii="Arial" w:hAnsi="Arial" w:cs="Arial"/>
          <w:sz w:val="22"/>
          <w:szCs w:val="22"/>
        </w:rPr>
        <w:t>“</w:t>
      </w:r>
      <w:r w:rsidR="002164F1" w:rsidRPr="00FF09DD">
        <w:rPr>
          <w:rFonts w:ascii="Arial" w:hAnsi="Arial" w:cs="Arial"/>
          <w:sz w:val="22"/>
          <w:szCs w:val="22"/>
        </w:rPr>
        <w:t>Extremity Reconstruction</w:t>
      </w:r>
      <w:r w:rsidR="0094795A" w:rsidRPr="00FF09DD">
        <w:rPr>
          <w:rFonts w:ascii="Arial" w:hAnsi="Arial" w:cs="Arial"/>
          <w:sz w:val="22"/>
          <w:szCs w:val="22"/>
        </w:rPr>
        <w:t>”</w:t>
      </w:r>
      <w:r w:rsidR="002164F1" w:rsidRPr="00FF09DD">
        <w:rPr>
          <w:rFonts w:ascii="Arial" w:hAnsi="Arial" w:cs="Arial"/>
          <w:sz w:val="22"/>
          <w:szCs w:val="22"/>
        </w:rPr>
        <w:t>, LSUHSC-NO Division of Plastic &amp; Reconstructive Surgery</w:t>
      </w:r>
    </w:p>
    <w:p w14:paraId="225BB2DD" w14:textId="082303BF" w:rsidR="00C21072" w:rsidRPr="00C21072" w:rsidRDefault="00C21072" w:rsidP="00C21072">
      <w:pPr>
        <w:pStyle w:val="ListParagraph"/>
        <w:numPr>
          <w:ilvl w:val="0"/>
          <w:numId w:val="16"/>
        </w:numPr>
        <w:ind w:left="810"/>
        <w:rPr>
          <w:rFonts w:ascii="Arial" w:hAnsi="Arial" w:cs="Arial"/>
          <w:sz w:val="22"/>
          <w:szCs w:val="22"/>
        </w:rPr>
      </w:pPr>
      <w:r w:rsidRPr="00FF09DD">
        <w:rPr>
          <w:rFonts w:ascii="Arial" w:hAnsi="Arial" w:cs="Arial"/>
          <w:sz w:val="22"/>
          <w:szCs w:val="22"/>
        </w:rPr>
        <w:t>2016  “</w:t>
      </w:r>
      <w:r>
        <w:rPr>
          <w:rFonts w:ascii="Arial" w:hAnsi="Arial" w:cs="Arial"/>
          <w:sz w:val="22"/>
          <w:szCs w:val="22"/>
        </w:rPr>
        <w:t>Breast Augmentation</w:t>
      </w:r>
      <w:r w:rsidRPr="00FF09DD">
        <w:rPr>
          <w:rFonts w:ascii="Arial" w:hAnsi="Arial" w:cs="Arial"/>
          <w:sz w:val="22"/>
          <w:szCs w:val="22"/>
        </w:rPr>
        <w:t>”, LSUHSC-NO Division of Plastic &amp; Reconstructive Surgery</w:t>
      </w:r>
    </w:p>
    <w:p w14:paraId="1B6C75F5" w14:textId="1054161E" w:rsidR="00C5546B" w:rsidRPr="00C5546B" w:rsidRDefault="00C5546B" w:rsidP="00C5546B">
      <w:pPr>
        <w:pStyle w:val="ListParagraph"/>
        <w:numPr>
          <w:ilvl w:val="0"/>
          <w:numId w:val="16"/>
        </w:numPr>
        <w:ind w:left="810"/>
        <w:rPr>
          <w:rFonts w:ascii="Arial" w:hAnsi="Arial" w:cs="Arial"/>
          <w:sz w:val="22"/>
          <w:szCs w:val="22"/>
        </w:rPr>
      </w:pPr>
      <w:r w:rsidRPr="00FF09DD">
        <w:rPr>
          <w:rFonts w:ascii="Arial" w:hAnsi="Arial" w:cs="Arial"/>
          <w:sz w:val="22"/>
          <w:szCs w:val="22"/>
        </w:rPr>
        <w:t>2016  “</w:t>
      </w:r>
      <w:r>
        <w:rPr>
          <w:rFonts w:ascii="Arial" w:hAnsi="Arial" w:cs="Arial"/>
          <w:sz w:val="22"/>
          <w:szCs w:val="22"/>
        </w:rPr>
        <w:t>Vascular Anomalies</w:t>
      </w:r>
      <w:r w:rsidRPr="00FF09DD">
        <w:rPr>
          <w:rFonts w:ascii="Arial" w:hAnsi="Arial" w:cs="Arial"/>
          <w:sz w:val="22"/>
          <w:szCs w:val="22"/>
        </w:rPr>
        <w:t>”, LSUHSC-NO Division of Plastic &amp; Reconstructive Surgery</w:t>
      </w:r>
    </w:p>
    <w:p w14:paraId="168D71B3" w14:textId="77777777" w:rsidR="00602C88" w:rsidRDefault="00FF0416" w:rsidP="00602C88">
      <w:pPr>
        <w:pStyle w:val="ListParagraph"/>
        <w:numPr>
          <w:ilvl w:val="0"/>
          <w:numId w:val="16"/>
        </w:numPr>
        <w:ind w:left="810"/>
        <w:rPr>
          <w:rFonts w:ascii="Arial" w:hAnsi="Arial" w:cs="Arial"/>
          <w:sz w:val="22"/>
          <w:szCs w:val="22"/>
        </w:rPr>
      </w:pPr>
      <w:r>
        <w:rPr>
          <w:rFonts w:ascii="Arial" w:hAnsi="Arial" w:cs="Arial"/>
          <w:sz w:val="22"/>
          <w:szCs w:val="22"/>
        </w:rPr>
        <w:t>2017</w:t>
      </w:r>
      <w:r w:rsidRPr="00FF09DD">
        <w:rPr>
          <w:rFonts w:ascii="Arial" w:hAnsi="Arial" w:cs="Arial"/>
          <w:sz w:val="22"/>
          <w:szCs w:val="22"/>
        </w:rPr>
        <w:t xml:space="preserve">  “</w:t>
      </w:r>
      <w:r>
        <w:rPr>
          <w:rFonts w:ascii="Arial" w:hAnsi="Arial" w:cs="Arial"/>
          <w:sz w:val="22"/>
          <w:szCs w:val="22"/>
        </w:rPr>
        <w:t xml:space="preserve">Hidradenitis and Chest Wall </w:t>
      </w:r>
      <w:r w:rsidRPr="00FF09DD">
        <w:rPr>
          <w:rFonts w:ascii="Arial" w:hAnsi="Arial" w:cs="Arial"/>
          <w:sz w:val="22"/>
          <w:szCs w:val="22"/>
        </w:rPr>
        <w:t>Reconstruction”, LSUHSC-NO Division of Plastic &amp; Reconstructive Surgery</w:t>
      </w:r>
    </w:p>
    <w:p w14:paraId="3DB04354" w14:textId="77777777" w:rsidR="006B39FA" w:rsidRDefault="004C32A9" w:rsidP="006B39FA">
      <w:pPr>
        <w:pStyle w:val="ListParagraph"/>
        <w:numPr>
          <w:ilvl w:val="0"/>
          <w:numId w:val="16"/>
        </w:numPr>
        <w:ind w:left="810"/>
        <w:rPr>
          <w:rFonts w:ascii="Arial" w:hAnsi="Arial" w:cs="Arial"/>
          <w:sz w:val="22"/>
          <w:szCs w:val="22"/>
        </w:rPr>
      </w:pPr>
      <w:r w:rsidRPr="00602C88">
        <w:rPr>
          <w:rFonts w:ascii="Arial" w:hAnsi="Arial" w:cs="Arial"/>
          <w:sz w:val="22"/>
          <w:szCs w:val="22"/>
        </w:rPr>
        <w:t xml:space="preserve">2018 </w:t>
      </w:r>
      <w:r w:rsidRPr="00602C88">
        <w:rPr>
          <w:rFonts w:ascii="Arial" w:hAnsi="Arial" w:cs="Arial"/>
          <w:sz w:val="22"/>
          <w:szCs w:val="22"/>
        </w:rPr>
        <w:tab/>
        <w:t>“</w:t>
      </w:r>
      <w:r w:rsidR="00602C88" w:rsidRPr="00602C88">
        <w:rPr>
          <w:rFonts w:ascii="Arial" w:hAnsi="Arial" w:cs="Arial"/>
          <w:sz w:val="22"/>
          <w:szCs w:val="22"/>
        </w:rPr>
        <w:t>Perianal Hidradenitis Suppurativa, Beyond the</w:t>
      </w:r>
      <w:r w:rsidR="00602C88">
        <w:rPr>
          <w:rFonts w:ascii="Arial" w:hAnsi="Arial" w:cs="Arial"/>
          <w:sz w:val="22"/>
          <w:szCs w:val="22"/>
        </w:rPr>
        <w:t xml:space="preserve"> </w:t>
      </w:r>
      <w:r w:rsidR="00602C88" w:rsidRPr="00602C88">
        <w:rPr>
          <w:rFonts w:ascii="Arial" w:hAnsi="Arial" w:cs="Arial"/>
          <w:sz w:val="22"/>
          <w:szCs w:val="22"/>
        </w:rPr>
        <w:t>Basics</w:t>
      </w:r>
      <w:r w:rsidR="00602C88">
        <w:rPr>
          <w:rFonts w:ascii="Arial" w:hAnsi="Arial" w:cs="Arial"/>
          <w:sz w:val="22"/>
          <w:szCs w:val="22"/>
        </w:rPr>
        <w:t>”, American Society of Colorectal Surgeons Annual Meeting</w:t>
      </w:r>
    </w:p>
    <w:p w14:paraId="2549F9B2" w14:textId="79ADFD09" w:rsidR="00FF0416" w:rsidRDefault="006B39FA" w:rsidP="006B39FA">
      <w:pPr>
        <w:pStyle w:val="ListParagraph"/>
        <w:numPr>
          <w:ilvl w:val="0"/>
          <w:numId w:val="16"/>
        </w:numPr>
        <w:ind w:left="810"/>
        <w:rPr>
          <w:rFonts w:ascii="Arial" w:hAnsi="Arial" w:cs="Arial"/>
          <w:sz w:val="22"/>
          <w:szCs w:val="22"/>
        </w:rPr>
      </w:pPr>
      <w:r w:rsidRPr="006B39FA">
        <w:rPr>
          <w:rFonts w:ascii="Arial" w:hAnsi="Arial" w:cs="Arial"/>
          <w:sz w:val="22"/>
          <w:szCs w:val="22"/>
        </w:rPr>
        <w:t>2018</w:t>
      </w:r>
      <w:r w:rsidRPr="006B39FA">
        <w:rPr>
          <w:rFonts w:ascii="Arial" w:hAnsi="Arial" w:cs="Arial"/>
          <w:sz w:val="22"/>
          <w:szCs w:val="22"/>
        </w:rPr>
        <w:tab/>
        <w:t>“Large volume fat grafting to the buttocks is unsafe and should not be done”, Southeastern Society of Plastic Surgeons Annual Meeting</w:t>
      </w:r>
    </w:p>
    <w:p w14:paraId="22D14326" w14:textId="5C1176B0" w:rsidR="009047E3" w:rsidRDefault="009047E3" w:rsidP="006B39FA">
      <w:pPr>
        <w:pStyle w:val="ListParagraph"/>
        <w:numPr>
          <w:ilvl w:val="0"/>
          <w:numId w:val="16"/>
        </w:numPr>
        <w:ind w:left="810"/>
        <w:rPr>
          <w:rFonts w:ascii="Arial" w:hAnsi="Arial" w:cs="Arial"/>
          <w:sz w:val="22"/>
          <w:szCs w:val="22"/>
        </w:rPr>
      </w:pPr>
      <w:r>
        <w:rPr>
          <w:rFonts w:ascii="Arial" w:hAnsi="Arial" w:cs="Arial"/>
          <w:sz w:val="22"/>
          <w:szCs w:val="22"/>
        </w:rPr>
        <w:t>2019</w:t>
      </w:r>
      <w:r>
        <w:rPr>
          <w:rFonts w:ascii="Arial" w:hAnsi="Arial" w:cs="Arial"/>
          <w:sz w:val="22"/>
          <w:szCs w:val="22"/>
        </w:rPr>
        <w:tab/>
        <w:t>“</w:t>
      </w:r>
      <w:r w:rsidRPr="009047E3">
        <w:rPr>
          <w:rFonts w:ascii="Arial" w:hAnsi="Arial" w:cs="Arial"/>
          <w:sz w:val="22"/>
          <w:szCs w:val="22"/>
        </w:rPr>
        <w:t>Incisional Hernia Prophylaxis: A Novel, Mesh-Free Strategy</w:t>
      </w:r>
      <w:r>
        <w:rPr>
          <w:rFonts w:ascii="Arial" w:hAnsi="Arial" w:cs="Arial"/>
          <w:sz w:val="22"/>
          <w:szCs w:val="22"/>
        </w:rPr>
        <w:t xml:space="preserve">”, </w:t>
      </w:r>
      <w:r w:rsidRPr="009047E3">
        <w:rPr>
          <w:rFonts w:ascii="Arial" w:hAnsi="Arial" w:cs="Arial"/>
          <w:sz w:val="22"/>
          <w:szCs w:val="22"/>
        </w:rPr>
        <w:t>Southern Society of Clinical Surgeons</w:t>
      </w:r>
      <w:r>
        <w:rPr>
          <w:rFonts w:ascii="Arial" w:hAnsi="Arial" w:cs="Arial"/>
          <w:sz w:val="22"/>
          <w:szCs w:val="22"/>
        </w:rPr>
        <w:t xml:space="preserve"> Meeting</w:t>
      </w:r>
    </w:p>
    <w:p w14:paraId="25032A49" w14:textId="65A20DEC" w:rsidR="0031657F" w:rsidRPr="0031657F" w:rsidRDefault="0031657F" w:rsidP="0031657F">
      <w:pPr>
        <w:pStyle w:val="ListParagraph"/>
        <w:numPr>
          <w:ilvl w:val="0"/>
          <w:numId w:val="16"/>
        </w:numPr>
        <w:ind w:left="810"/>
        <w:rPr>
          <w:rFonts w:ascii="Arial" w:hAnsi="Arial" w:cs="Arial"/>
          <w:sz w:val="22"/>
          <w:szCs w:val="22"/>
        </w:rPr>
      </w:pPr>
      <w:r w:rsidRPr="0031657F">
        <w:rPr>
          <w:rFonts w:ascii="Arial" w:hAnsi="Arial" w:cs="Arial"/>
          <w:sz w:val="22"/>
          <w:szCs w:val="22"/>
        </w:rPr>
        <w:t>2020</w:t>
      </w:r>
      <w:r w:rsidRPr="0031657F">
        <w:rPr>
          <w:rFonts w:ascii="Arial" w:hAnsi="Arial" w:cs="Arial"/>
          <w:sz w:val="22"/>
          <w:szCs w:val="22"/>
        </w:rPr>
        <w:tab/>
        <w:t xml:space="preserve">“Mechanisms Linking Obesity and Breast Cancer: A Study Using a Novel, Microphysiological System of Breast Cancer”, Southeastern Society of Plastic Surgeons </w:t>
      </w:r>
    </w:p>
    <w:p w14:paraId="570CAEE0" w14:textId="77777777" w:rsidR="006B39FA" w:rsidRPr="0031657F" w:rsidRDefault="006B39FA" w:rsidP="0031657F">
      <w:pPr>
        <w:rPr>
          <w:rFonts w:ascii="Arial" w:hAnsi="Arial" w:cs="Arial"/>
          <w:sz w:val="22"/>
          <w:szCs w:val="22"/>
        </w:rPr>
      </w:pPr>
    </w:p>
    <w:p w14:paraId="1E3A63F9" w14:textId="074D340D" w:rsidR="00E9616F" w:rsidRPr="00E50ADD" w:rsidRDefault="00E9616F" w:rsidP="00581DA3">
      <w:pPr>
        <w:ind w:firstLine="720"/>
        <w:rPr>
          <w:rFonts w:ascii="Arial" w:hAnsi="Arial" w:cs="Arial"/>
          <w:b/>
          <w:sz w:val="22"/>
          <w:szCs w:val="22"/>
        </w:rPr>
      </w:pPr>
      <w:r w:rsidRPr="00E50ADD">
        <w:rPr>
          <w:rFonts w:ascii="Arial" w:hAnsi="Arial" w:cs="Arial"/>
          <w:b/>
          <w:sz w:val="22"/>
          <w:szCs w:val="22"/>
        </w:rPr>
        <w:t>Visiting professorships or seminars</w:t>
      </w:r>
      <w:r w:rsidR="00581DA3">
        <w:rPr>
          <w:rFonts w:ascii="Arial" w:hAnsi="Arial" w:cs="Arial"/>
          <w:b/>
          <w:sz w:val="22"/>
          <w:szCs w:val="22"/>
        </w:rPr>
        <w:t>:</w:t>
      </w:r>
    </w:p>
    <w:p w14:paraId="411A15C2" w14:textId="77777777" w:rsidR="00E9616F" w:rsidRPr="00E50ADD" w:rsidRDefault="00E9616F" w:rsidP="00E9616F">
      <w:pPr>
        <w:rPr>
          <w:rFonts w:ascii="Arial" w:hAnsi="Arial" w:cs="Arial"/>
          <w:b/>
          <w:sz w:val="22"/>
          <w:szCs w:val="22"/>
        </w:rPr>
      </w:pPr>
      <w:r w:rsidRPr="00E50ADD">
        <w:rPr>
          <w:rFonts w:ascii="Arial" w:hAnsi="Arial" w:cs="Arial"/>
          <w:b/>
          <w:sz w:val="22"/>
          <w:szCs w:val="22"/>
        </w:rPr>
        <w:tab/>
      </w:r>
    </w:p>
    <w:p w14:paraId="1F4021E0" w14:textId="77777777" w:rsidR="00E50ADD" w:rsidRPr="00F25876" w:rsidRDefault="00E50ADD" w:rsidP="00E50ADD">
      <w:pPr>
        <w:pStyle w:val="ListParagraph"/>
        <w:numPr>
          <w:ilvl w:val="0"/>
          <w:numId w:val="15"/>
        </w:numPr>
        <w:ind w:left="810"/>
        <w:rPr>
          <w:rFonts w:ascii="Arial" w:hAnsi="Arial" w:cs="Arial"/>
          <w:sz w:val="22"/>
          <w:szCs w:val="22"/>
        </w:rPr>
      </w:pPr>
      <w:r w:rsidRPr="00F25876">
        <w:rPr>
          <w:rFonts w:ascii="Arial" w:hAnsi="Arial" w:cs="Arial"/>
          <w:sz w:val="22"/>
          <w:szCs w:val="22"/>
        </w:rPr>
        <w:t>2010</w:t>
      </w:r>
      <w:r w:rsidRPr="00F25876">
        <w:rPr>
          <w:rFonts w:ascii="Arial" w:hAnsi="Arial" w:cs="Arial"/>
          <w:sz w:val="22"/>
          <w:szCs w:val="22"/>
        </w:rPr>
        <w:tab/>
        <w:t>"Future Medical Education", Thayer School of Engineering at Dartmouth</w:t>
      </w:r>
    </w:p>
    <w:p w14:paraId="7A603EC7" w14:textId="77777777" w:rsidR="00E50ADD" w:rsidRPr="00F25876" w:rsidRDefault="00E50ADD" w:rsidP="00E50ADD">
      <w:pPr>
        <w:pStyle w:val="ListParagraph"/>
        <w:numPr>
          <w:ilvl w:val="0"/>
          <w:numId w:val="15"/>
        </w:numPr>
        <w:ind w:left="810"/>
        <w:rPr>
          <w:rFonts w:ascii="Arial" w:hAnsi="Arial" w:cs="Arial"/>
          <w:sz w:val="22"/>
          <w:szCs w:val="22"/>
        </w:rPr>
      </w:pPr>
      <w:r w:rsidRPr="00F25876">
        <w:rPr>
          <w:rFonts w:ascii="Arial" w:hAnsi="Arial" w:cs="Arial"/>
          <w:sz w:val="22"/>
          <w:szCs w:val="22"/>
        </w:rPr>
        <w:t>2011</w:t>
      </w:r>
      <w:r w:rsidRPr="00F25876">
        <w:rPr>
          <w:rFonts w:ascii="Arial" w:hAnsi="Arial" w:cs="Arial"/>
          <w:sz w:val="22"/>
          <w:szCs w:val="22"/>
        </w:rPr>
        <w:tab/>
        <w:t>"Medical Education in the 21st Century", Thayer School of Engineering at Dartmouth</w:t>
      </w:r>
    </w:p>
    <w:p w14:paraId="59553F2B" w14:textId="77777777" w:rsidR="00E50ADD" w:rsidRPr="00F25876" w:rsidRDefault="00E50ADD" w:rsidP="00E50ADD">
      <w:pPr>
        <w:pStyle w:val="ListParagraph"/>
        <w:numPr>
          <w:ilvl w:val="0"/>
          <w:numId w:val="15"/>
        </w:numPr>
        <w:ind w:left="810"/>
        <w:rPr>
          <w:rFonts w:ascii="Arial" w:hAnsi="Arial" w:cs="Arial"/>
          <w:sz w:val="22"/>
          <w:szCs w:val="22"/>
        </w:rPr>
      </w:pPr>
      <w:r w:rsidRPr="00F25876">
        <w:rPr>
          <w:rFonts w:ascii="Arial" w:hAnsi="Arial" w:cs="Arial"/>
          <w:sz w:val="22"/>
          <w:szCs w:val="22"/>
        </w:rPr>
        <w:t>2012</w:t>
      </w:r>
      <w:r w:rsidRPr="00F25876">
        <w:rPr>
          <w:rFonts w:ascii="Arial" w:hAnsi="Arial" w:cs="Arial"/>
          <w:sz w:val="22"/>
          <w:szCs w:val="22"/>
        </w:rPr>
        <w:tab/>
        <w:t>The Third Pillar of Medical Education, Thayer School of Engineering at Dartmouth</w:t>
      </w:r>
    </w:p>
    <w:p w14:paraId="36653D99" w14:textId="77777777" w:rsidR="00E50ADD" w:rsidRPr="00F25876" w:rsidRDefault="00E50ADD" w:rsidP="00E50ADD">
      <w:pPr>
        <w:pStyle w:val="ListParagraph"/>
        <w:numPr>
          <w:ilvl w:val="0"/>
          <w:numId w:val="15"/>
        </w:numPr>
        <w:ind w:left="810"/>
        <w:rPr>
          <w:rFonts w:ascii="Arial" w:hAnsi="Arial" w:cs="Arial"/>
          <w:sz w:val="22"/>
          <w:szCs w:val="22"/>
        </w:rPr>
      </w:pPr>
      <w:r w:rsidRPr="00F25876">
        <w:rPr>
          <w:rFonts w:ascii="Arial" w:hAnsi="Arial" w:cs="Arial"/>
          <w:sz w:val="22"/>
          <w:szCs w:val="22"/>
        </w:rPr>
        <w:t>2013</w:t>
      </w:r>
      <w:r w:rsidRPr="00F25876">
        <w:rPr>
          <w:rFonts w:ascii="Arial" w:hAnsi="Arial" w:cs="Arial"/>
          <w:sz w:val="22"/>
          <w:szCs w:val="22"/>
        </w:rPr>
        <w:tab/>
        <w:t>Medical Education in the 21st Century, Thayer School of Engineering at Dartmouth</w:t>
      </w:r>
    </w:p>
    <w:p w14:paraId="64F8DC6A" w14:textId="77777777" w:rsidR="00E50ADD" w:rsidRPr="00F25876" w:rsidRDefault="00E50ADD" w:rsidP="00E50ADD">
      <w:pPr>
        <w:pStyle w:val="ListParagraph"/>
        <w:numPr>
          <w:ilvl w:val="0"/>
          <w:numId w:val="15"/>
        </w:numPr>
        <w:ind w:left="810"/>
        <w:rPr>
          <w:rFonts w:ascii="Arial" w:hAnsi="Arial" w:cs="Arial"/>
          <w:sz w:val="22"/>
          <w:szCs w:val="22"/>
        </w:rPr>
      </w:pPr>
      <w:r w:rsidRPr="00F25876">
        <w:rPr>
          <w:rFonts w:ascii="Arial" w:hAnsi="Arial" w:cs="Arial"/>
          <w:sz w:val="22"/>
          <w:szCs w:val="22"/>
        </w:rPr>
        <w:lastRenderedPageBreak/>
        <w:t>2013</w:t>
      </w:r>
      <w:r w:rsidRPr="00F25876">
        <w:rPr>
          <w:rFonts w:ascii="Arial" w:hAnsi="Arial" w:cs="Arial"/>
          <w:sz w:val="22"/>
          <w:szCs w:val="22"/>
        </w:rPr>
        <w:tab/>
        <w:t>Preventing Knowledge Decay in Medicine &amp; Surgery, Mayo Clinic Department of Plastic Surgery</w:t>
      </w:r>
    </w:p>
    <w:p w14:paraId="3A2CB370" w14:textId="326B0A19" w:rsidR="00E50ADD" w:rsidRPr="00F25876" w:rsidRDefault="00E50ADD" w:rsidP="00E50ADD">
      <w:pPr>
        <w:pStyle w:val="ListParagraph"/>
        <w:numPr>
          <w:ilvl w:val="0"/>
          <w:numId w:val="15"/>
        </w:numPr>
        <w:ind w:left="810"/>
        <w:rPr>
          <w:rFonts w:ascii="Arial" w:hAnsi="Arial" w:cs="Arial"/>
          <w:sz w:val="22"/>
          <w:szCs w:val="22"/>
        </w:rPr>
      </w:pPr>
      <w:r w:rsidRPr="00F25876">
        <w:rPr>
          <w:rFonts w:ascii="Arial" w:hAnsi="Arial" w:cs="Arial"/>
          <w:sz w:val="22"/>
          <w:szCs w:val="22"/>
        </w:rPr>
        <w:t>2014</w:t>
      </w:r>
      <w:r w:rsidRPr="00F25876">
        <w:rPr>
          <w:rFonts w:ascii="Arial" w:hAnsi="Arial" w:cs="Arial"/>
          <w:sz w:val="22"/>
          <w:szCs w:val="22"/>
        </w:rPr>
        <w:tab/>
        <w:t xml:space="preserve">Everything Needs </w:t>
      </w:r>
      <w:r w:rsidR="000D3478" w:rsidRPr="00F25876">
        <w:rPr>
          <w:rFonts w:ascii="Arial" w:hAnsi="Arial" w:cs="Arial"/>
          <w:sz w:val="22"/>
          <w:szCs w:val="22"/>
        </w:rPr>
        <w:t>a</w:t>
      </w:r>
      <w:r w:rsidRPr="00F25876">
        <w:rPr>
          <w:rFonts w:ascii="Arial" w:hAnsi="Arial" w:cs="Arial"/>
          <w:sz w:val="22"/>
          <w:szCs w:val="22"/>
        </w:rPr>
        <w:t xml:space="preserve"> Blood Supply: Engineering Capillary Networks, Louisiana State University Healthcare System Department of Surgery</w:t>
      </w:r>
    </w:p>
    <w:p w14:paraId="2E026DA3" w14:textId="77777777" w:rsidR="00F55347" w:rsidRDefault="00E50ADD" w:rsidP="00F55347">
      <w:pPr>
        <w:pStyle w:val="ListParagraph"/>
        <w:numPr>
          <w:ilvl w:val="0"/>
          <w:numId w:val="15"/>
        </w:numPr>
        <w:ind w:left="810"/>
        <w:rPr>
          <w:rFonts w:ascii="Arial" w:hAnsi="Arial" w:cs="Arial"/>
          <w:sz w:val="22"/>
          <w:szCs w:val="22"/>
        </w:rPr>
      </w:pPr>
      <w:r w:rsidRPr="00F25876">
        <w:rPr>
          <w:rFonts w:ascii="Arial" w:hAnsi="Arial" w:cs="Arial"/>
          <w:sz w:val="22"/>
          <w:szCs w:val="22"/>
        </w:rPr>
        <w:t>2015</w:t>
      </w:r>
      <w:r w:rsidRPr="00F25876">
        <w:rPr>
          <w:rFonts w:ascii="Arial" w:hAnsi="Arial" w:cs="Arial"/>
          <w:sz w:val="22"/>
          <w:szCs w:val="22"/>
        </w:rPr>
        <w:tab/>
        <w:t>Medical Education in the 21st Century, Thayer School of Engineering at Dartmouth</w:t>
      </w:r>
    </w:p>
    <w:p w14:paraId="30E656D4" w14:textId="2653A5EB" w:rsidR="00F55347" w:rsidRPr="00F55347" w:rsidRDefault="00F55347" w:rsidP="00F55347">
      <w:pPr>
        <w:pStyle w:val="ListParagraph"/>
        <w:numPr>
          <w:ilvl w:val="0"/>
          <w:numId w:val="15"/>
        </w:numPr>
        <w:ind w:left="810"/>
        <w:rPr>
          <w:rFonts w:ascii="Arial" w:hAnsi="Arial" w:cs="Arial"/>
          <w:sz w:val="22"/>
          <w:szCs w:val="22"/>
        </w:rPr>
      </w:pPr>
      <w:r w:rsidRPr="00F55347">
        <w:rPr>
          <w:rFonts w:ascii="Arial" w:hAnsi="Arial" w:cs="Arial"/>
          <w:sz w:val="22"/>
          <w:szCs w:val="22"/>
        </w:rPr>
        <w:t>2017</w:t>
      </w:r>
      <w:r w:rsidRPr="00F55347">
        <w:rPr>
          <w:rFonts w:ascii="Arial" w:hAnsi="Arial" w:cs="Arial"/>
          <w:sz w:val="22"/>
          <w:szCs w:val="22"/>
        </w:rPr>
        <w:tab/>
        <w:t>“Sandwiched White Adipose Tissue: A Novel Microphysiological System for Human Adipose Tissue”, Pennington Biomedical Research Center Seminar Series</w:t>
      </w:r>
    </w:p>
    <w:p w14:paraId="086ED723" w14:textId="77777777" w:rsidR="00E50ADD" w:rsidRPr="00E9616F" w:rsidRDefault="00E50ADD" w:rsidP="00E9616F">
      <w:pPr>
        <w:rPr>
          <w:rFonts w:ascii="Arial" w:hAnsi="Arial" w:cs="Arial"/>
          <w:b/>
          <w:sz w:val="22"/>
          <w:szCs w:val="22"/>
          <w:highlight w:val="cyan"/>
        </w:rPr>
      </w:pPr>
    </w:p>
    <w:p w14:paraId="3B461A62" w14:textId="51790782" w:rsidR="00E9616F" w:rsidRPr="00011E7D" w:rsidRDefault="00F91684" w:rsidP="00E9616F">
      <w:pPr>
        <w:rPr>
          <w:rFonts w:ascii="Arial" w:hAnsi="Arial" w:cs="Arial"/>
          <w:b/>
          <w:sz w:val="22"/>
          <w:szCs w:val="22"/>
        </w:rPr>
      </w:pPr>
      <w:r>
        <w:rPr>
          <w:rFonts w:ascii="Arial" w:hAnsi="Arial" w:cs="Arial"/>
          <w:b/>
          <w:sz w:val="22"/>
          <w:szCs w:val="22"/>
        </w:rPr>
        <w:t>Editorial Posts and Activities</w:t>
      </w:r>
    </w:p>
    <w:p w14:paraId="514113F2" w14:textId="77777777" w:rsidR="00F91684" w:rsidRDefault="00E9616F" w:rsidP="00E9616F">
      <w:pPr>
        <w:rPr>
          <w:rFonts w:ascii="Arial" w:hAnsi="Arial" w:cs="Arial"/>
          <w:b/>
          <w:sz w:val="22"/>
          <w:szCs w:val="22"/>
        </w:rPr>
      </w:pPr>
      <w:r w:rsidRPr="00011E7D">
        <w:rPr>
          <w:rFonts w:ascii="Arial" w:hAnsi="Arial" w:cs="Arial"/>
          <w:b/>
          <w:sz w:val="22"/>
          <w:szCs w:val="22"/>
        </w:rPr>
        <w:tab/>
      </w:r>
    </w:p>
    <w:p w14:paraId="3CCD82EB" w14:textId="48A70BCC" w:rsidR="00E9616F" w:rsidRPr="00011E7D" w:rsidRDefault="00E9616F" w:rsidP="00F91684">
      <w:pPr>
        <w:ind w:firstLine="450"/>
        <w:rPr>
          <w:rFonts w:ascii="Arial" w:hAnsi="Arial" w:cs="Arial"/>
          <w:b/>
          <w:sz w:val="22"/>
          <w:szCs w:val="22"/>
        </w:rPr>
      </w:pPr>
      <w:r w:rsidRPr="00011E7D">
        <w:rPr>
          <w:rFonts w:ascii="Arial" w:hAnsi="Arial" w:cs="Arial"/>
          <w:b/>
          <w:sz w:val="22"/>
          <w:szCs w:val="22"/>
        </w:rPr>
        <w:t>Reviewer status</w:t>
      </w:r>
      <w:r w:rsidR="00F91684">
        <w:rPr>
          <w:rFonts w:ascii="Arial" w:hAnsi="Arial" w:cs="Arial"/>
          <w:b/>
          <w:sz w:val="22"/>
          <w:szCs w:val="22"/>
        </w:rPr>
        <w:t>:</w:t>
      </w:r>
    </w:p>
    <w:p w14:paraId="332458C6" w14:textId="77777777" w:rsidR="00E9616F" w:rsidRPr="000C6FC4" w:rsidRDefault="00E9616F" w:rsidP="00E9616F">
      <w:pPr>
        <w:rPr>
          <w:rFonts w:ascii="Arial" w:hAnsi="Arial" w:cs="Arial"/>
          <w:sz w:val="22"/>
          <w:szCs w:val="22"/>
        </w:rPr>
      </w:pPr>
    </w:p>
    <w:p w14:paraId="16AB233D" w14:textId="77889D51" w:rsidR="000C6FC4" w:rsidRDefault="000C6FC4" w:rsidP="000C6FC4">
      <w:pPr>
        <w:pStyle w:val="ListParagraph"/>
        <w:numPr>
          <w:ilvl w:val="0"/>
          <w:numId w:val="18"/>
        </w:numPr>
        <w:ind w:left="810"/>
        <w:rPr>
          <w:rFonts w:ascii="Arial" w:hAnsi="Arial" w:cs="Arial"/>
          <w:sz w:val="22"/>
          <w:szCs w:val="22"/>
        </w:rPr>
      </w:pPr>
      <w:r>
        <w:rPr>
          <w:rFonts w:ascii="Arial" w:hAnsi="Arial" w:cs="Arial"/>
          <w:sz w:val="22"/>
          <w:szCs w:val="22"/>
        </w:rPr>
        <w:t xml:space="preserve">2013-current </w:t>
      </w:r>
      <w:r w:rsidRPr="000C6FC4">
        <w:rPr>
          <w:rFonts w:ascii="Arial" w:hAnsi="Arial" w:cs="Arial"/>
          <w:sz w:val="22"/>
          <w:szCs w:val="22"/>
        </w:rPr>
        <w:t>Ad-Hoc Reviewer, Journal of Reconstructive Microsurgery</w:t>
      </w:r>
    </w:p>
    <w:p w14:paraId="4F0811A7" w14:textId="52E8ED90" w:rsidR="00926D04" w:rsidRDefault="00926D04" w:rsidP="000C6FC4">
      <w:pPr>
        <w:pStyle w:val="ListParagraph"/>
        <w:numPr>
          <w:ilvl w:val="0"/>
          <w:numId w:val="18"/>
        </w:numPr>
        <w:ind w:left="810"/>
        <w:rPr>
          <w:rFonts w:ascii="Arial" w:hAnsi="Arial" w:cs="Arial"/>
          <w:sz w:val="22"/>
          <w:szCs w:val="22"/>
        </w:rPr>
      </w:pPr>
      <w:r>
        <w:rPr>
          <w:rFonts w:ascii="Arial" w:hAnsi="Arial" w:cs="Arial"/>
          <w:sz w:val="22"/>
          <w:szCs w:val="22"/>
        </w:rPr>
        <w:t xml:space="preserve">2016-2019 </w:t>
      </w:r>
      <w:r w:rsidRPr="000C6FC4">
        <w:rPr>
          <w:rFonts w:ascii="Arial" w:hAnsi="Arial" w:cs="Arial"/>
          <w:sz w:val="22"/>
          <w:szCs w:val="22"/>
        </w:rPr>
        <w:t>Ad-Hoc Reviewer</w:t>
      </w:r>
      <w:r>
        <w:rPr>
          <w:rFonts w:ascii="Arial" w:hAnsi="Arial" w:cs="Arial"/>
          <w:sz w:val="22"/>
          <w:szCs w:val="22"/>
        </w:rPr>
        <w:t>, PLoS ONE</w:t>
      </w:r>
    </w:p>
    <w:p w14:paraId="10F86970" w14:textId="047BB2D5" w:rsidR="0018534E" w:rsidRDefault="0018534E" w:rsidP="00961673">
      <w:pPr>
        <w:pStyle w:val="ListParagraph"/>
        <w:numPr>
          <w:ilvl w:val="0"/>
          <w:numId w:val="18"/>
        </w:numPr>
        <w:ind w:left="810"/>
        <w:rPr>
          <w:rFonts w:ascii="Arial" w:hAnsi="Arial" w:cs="Arial"/>
          <w:sz w:val="22"/>
          <w:szCs w:val="22"/>
        </w:rPr>
      </w:pPr>
      <w:r w:rsidRPr="0018534E">
        <w:rPr>
          <w:rFonts w:ascii="Arial" w:hAnsi="Arial" w:cs="Arial"/>
          <w:sz w:val="22"/>
          <w:szCs w:val="22"/>
        </w:rPr>
        <w:t>2018-</w:t>
      </w:r>
      <w:r w:rsidR="00A6046B">
        <w:rPr>
          <w:rFonts w:ascii="Arial" w:hAnsi="Arial" w:cs="Arial"/>
          <w:sz w:val="22"/>
          <w:szCs w:val="22"/>
        </w:rPr>
        <w:t>2019</w:t>
      </w:r>
      <w:r w:rsidRPr="0018534E">
        <w:rPr>
          <w:rFonts w:ascii="Arial" w:hAnsi="Arial" w:cs="Arial"/>
          <w:sz w:val="22"/>
          <w:szCs w:val="22"/>
        </w:rPr>
        <w:t xml:space="preserve"> Ad-Hoc Reviewer, International Journal of Obesity</w:t>
      </w:r>
    </w:p>
    <w:p w14:paraId="07629C26" w14:textId="3DBA0B35" w:rsidR="00ED5D8E" w:rsidRPr="00ED5D8E" w:rsidRDefault="00ED5D8E" w:rsidP="00ED5D8E">
      <w:pPr>
        <w:pStyle w:val="ListParagraph"/>
        <w:numPr>
          <w:ilvl w:val="0"/>
          <w:numId w:val="18"/>
        </w:numPr>
        <w:ind w:left="810"/>
        <w:rPr>
          <w:rFonts w:ascii="Arial" w:hAnsi="Arial" w:cs="Arial"/>
          <w:sz w:val="22"/>
          <w:szCs w:val="22"/>
        </w:rPr>
      </w:pPr>
      <w:r>
        <w:rPr>
          <w:rFonts w:ascii="Arial" w:hAnsi="Arial" w:cs="Arial"/>
          <w:sz w:val="22"/>
          <w:szCs w:val="22"/>
        </w:rPr>
        <w:t xml:space="preserve">2019-current Academic Editor, </w:t>
      </w:r>
      <w:r w:rsidRPr="00F91684">
        <w:rPr>
          <w:rFonts w:ascii="Arial" w:hAnsi="Arial" w:cs="Arial"/>
          <w:sz w:val="22"/>
          <w:szCs w:val="22"/>
        </w:rPr>
        <w:t>PLoS ONE</w:t>
      </w:r>
      <w:r>
        <w:rPr>
          <w:rFonts w:ascii="Arial" w:hAnsi="Arial" w:cs="Arial"/>
          <w:sz w:val="22"/>
          <w:szCs w:val="22"/>
        </w:rPr>
        <w:t xml:space="preserve"> Editorial Board</w:t>
      </w:r>
    </w:p>
    <w:p w14:paraId="01CC1109" w14:textId="35289CCB" w:rsidR="00461260" w:rsidRDefault="00461260" w:rsidP="00461260">
      <w:pPr>
        <w:rPr>
          <w:rFonts w:ascii="Arial" w:hAnsi="Arial" w:cs="Arial"/>
          <w:sz w:val="22"/>
          <w:szCs w:val="22"/>
        </w:rPr>
      </w:pPr>
    </w:p>
    <w:sectPr w:rsidR="00461260" w:rsidSect="006C1B72">
      <w:headerReference w:type="default"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1E72" w14:textId="77777777" w:rsidR="00014488" w:rsidRDefault="00014488" w:rsidP="006128F9">
      <w:r>
        <w:separator/>
      </w:r>
    </w:p>
  </w:endnote>
  <w:endnote w:type="continuationSeparator" w:id="0">
    <w:p w14:paraId="61A4CBF6" w14:textId="77777777" w:rsidR="00014488" w:rsidRDefault="00014488" w:rsidP="0061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2A7A9" w14:textId="77777777" w:rsidR="008B36DE" w:rsidRPr="006128F9" w:rsidRDefault="008B36DE">
    <w:pPr>
      <w:pStyle w:val="Footer"/>
      <w:jc w:val="center"/>
      <w:rPr>
        <w:rFonts w:ascii="Arial" w:hAnsi="Arial" w:cs="Arial"/>
      </w:rPr>
    </w:pPr>
  </w:p>
  <w:p w14:paraId="2AC6E9EB" w14:textId="77777777" w:rsidR="008B36DE" w:rsidRDefault="008B3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A8275" w14:textId="77777777" w:rsidR="00014488" w:rsidRDefault="00014488" w:rsidP="006128F9">
      <w:r>
        <w:separator/>
      </w:r>
    </w:p>
  </w:footnote>
  <w:footnote w:type="continuationSeparator" w:id="0">
    <w:p w14:paraId="05AACBC3" w14:textId="77777777" w:rsidR="00014488" w:rsidRDefault="00014488" w:rsidP="0061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0498" w14:textId="77777777" w:rsidR="008B36DE" w:rsidRPr="006C1B72" w:rsidRDefault="008B36DE" w:rsidP="006C1B72">
    <w:pPr>
      <w:pStyle w:val="Header"/>
      <w:jc w:val="right"/>
      <w:rPr>
        <w:rFonts w:ascii="Times New Roman" w:hAnsi="Times New Roman" w:cs="Times New Roman"/>
        <w:b/>
        <w:sz w:val="24"/>
        <w:szCs w:val="24"/>
      </w:rPr>
    </w:pPr>
    <w:r w:rsidRPr="006C1B72">
      <w:rPr>
        <w:rFonts w:ascii="Times New Roman" w:hAnsi="Times New Roman" w:cs="Times New Roman"/>
        <w:b/>
        <w:sz w:val="24"/>
        <w:szCs w:val="24"/>
      </w:rPr>
      <w:t>Frank H. Lau, MD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91E0C" w14:textId="77777777" w:rsidR="008B36DE" w:rsidRDefault="008B36DE" w:rsidP="006C1B72">
    <w:pPr>
      <w:pStyle w:val="Header"/>
      <w:jc w:val="center"/>
    </w:pPr>
    <w:r>
      <w:rPr>
        <w:noProof/>
      </w:rPr>
      <w:drawing>
        <wp:inline distT="0" distB="0" distL="0" distR="0" wp14:anchorId="77ECB9D6" wp14:editId="4FA24D8A">
          <wp:extent cx="4362450" cy="619125"/>
          <wp:effectExtent l="19050" t="0" r="0" b="0"/>
          <wp:docPr id="1" name="Picture 1"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1"/>
                  <a:srcRect/>
                  <a:stretch>
                    <a:fillRect/>
                  </a:stretch>
                </pic:blipFill>
                <pic:spPr bwMode="auto">
                  <a:xfrm>
                    <a:off x="0" y="0"/>
                    <a:ext cx="4362450" cy="619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895"/>
    <w:multiLevelType w:val="hybridMultilevel"/>
    <w:tmpl w:val="094E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27CAC"/>
    <w:multiLevelType w:val="hybridMultilevel"/>
    <w:tmpl w:val="3A3C580A"/>
    <w:lvl w:ilvl="0" w:tplc="E2883AC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1E669C"/>
    <w:multiLevelType w:val="hybridMultilevel"/>
    <w:tmpl w:val="899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84EAE"/>
    <w:multiLevelType w:val="hybridMultilevel"/>
    <w:tmpl w:val="689C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7F7E"/>
    <w:multiLevelType w:val="hybridMultilevel"/>
    <w:tmpl w:val="BFC0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93A4A"/>
    <w:multiLevelType w:val="hybridMultilevel"/>
    <w:tmpl w:val="2AEE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606"/>
    <w:multiLevelType w:val="hybridMultilevel"/>
    <w:tmpl w:val="95E61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C693E"/>
    <w:multiLevelType w:val="hybridMultilevel"/>
    <w:tmpl w:val="6B9A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C04F2"/>
    <w:multiLevelType w:val="hybridMultilevel"/>
    <w:tmpl w:val="C81A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705F2"/>
    <w:multiLevelType w:val="hybridMultilevel"/>
    <w:tmpl w:val="D4F44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62BB1"/>
    <w:multiLevelType w:val="hybridMultilevel"/>
    <w:tmpl w:val="C358AB6E"/>
    <w:lvl w:ilvl="0" w:tplc="72383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73721B"/>
    <w:multiLevelType w:val="hybridMultilevel"/>
    <w:tmpl w:val="AE8CDFA6"/>
    <w:lvl w:ilvl="0" w:tplc="72383D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36CFC"/>
    <w:multiLevelType w:val="hybridMultilevel"/>
    <w:tmpl w:val="B1CE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3454B"/>
    <w:multiLevelType w:val="hybridMultilevel"/>
    <w:tmpl w:val="2AEE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92B96"/>
    <w:multiLevelType w:val="hybridMultilevel"/>
    <w:tmpl w:val="A900EE3A"/>
    <w:lvl w:ilvl="0" w:tplc="7BD2A976">
      <w:start w:val="3700"/>
      <w:numFmt w:val="bullet"/>
      <w:lvlText w:val="-"/>
      <w:lvlJc w:val="left"/>
      <w:pPr>
        <w:ind w:left="3300" w:hanging="360"/>
      </w:pPr>
      <w:rPr>
        <w:rFonts w:ascii="Arial" w:eastAsiaTheme="minorEastAsia" w:hAnsi="Arial" w:cs="Aria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5" w15:restartNumberingAfterBreak="0">
    <w:nsid w:val="6F055798"/>
    <w:multiLevelType w:val="hybridMultilevel"/>
    <w:tmpl w:val="C1B6ECCA"/>
    <w:lvl w:ilvl="0" w:tplc="8014DC5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073B3"/>
    <w:multiLevelType w:val="hybridMultilevel"/>
    <w:tmpl w:val="E4E4A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3B0FAF"/>
    <w:multiLevelType w:val="hybridMultilevel"/>
    <w:tmpl w:val="D7182F34"/>
    <w:lvl w:ilvl="0" w:tplc="72383D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10DE0"/>
    <w:multiLevelType w:val="hybridMultilevel"/>
    <w:tmpl w:val="E9B8E3CE"/>
    <w:lvl w:ilvl="0" w:tplc="72383D34">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E845D9F"/>
    <w:multiLevelType w:val="hybridMultilevel"/>
    <w:tmpl w:val="EC1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3"/>
  </w:num>
  <w:num w:numId="5">
    <w:abstractNumId w:val="19"/>
  </w:num>
  <w:num w:numId="6">
    <w:abstractNumId w:val="12"/>
  </w:num>
  <w:num w:numId="7">
    <w:abstractNumId w:val="2"/>
  </w:num>
  <w:num w:numId="8">
    <w:abstractNumId w:val="4"/>
  </w:num>
  <w:num w:numId="9">
    <w:abstractNumId w:val="6"/>
  </w:num>
  <w:num w:numId="10">
    <w:abstractNumId w:val="8"/>
  </w:num>
  <w:num w:numId="11">
    <w:abstractNumId w:val="13"/>
  </w:num>
  <w:num w:numId="12">
    <w:abstractNumId w:val="15"/>
  </w:num>
  <w:num w:numId="13">
    <w:abstractNumId w:val="16"/>
  </w:num>
  <w:num w:numId="14">
    <w:abstractNumId w:val="1"/>
  </w:num>
  <w:num w:numId="15">
    <w:abstractNumId w:val="10"/>
  </w:num>
  <w:num w:numId="16">
    <w:abstractNumId w:val="17"/>
  </w:num>
  <w:num w:numId="17">
    <w:abstractNumId w:val="18"/>
  </w:num>
  <w:num w:numId="18">
    <w:abstractNumId w:val="1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F8"/>
    <w:rsid w:val="00010F67"/>
    <w:rsid w:val="00011E7D"/>
    <w:rsid w:val="000138B3"/>
    <w:rsid w:val="00014488"/>
    <w:rsid w:val="0002276F"/>
    <w:rsid w:val="00037E57"/>
    <w:rsid w:val="00040A98"/>
    <w:rsid w:val="000428D6"/>
    <w:rsid w:val="00042C6C"/>
    <w:rsid w:val="00043DDC"/>
    <w:rsid w:val="0004575F"/>
    <w:rsid w:val="00045F8F"/>
    <w:rsid w:val="000505A4"/>
    <w:rsid w:val="0005445D"/>
    <w:rsid w:val="00066B6F"/>
    <w:rsid w:val="00067644"/>
    <w:rsid w:val="00081633"/>
    <w:rsid w:val="00090CC1"/>
    <w:rsid w:val="00092587"/>
    <w:rsid w:val="00093A04"/>
    <w:rsid w:val="00093A8B"/>
    <w:rsid w:val="0009730D"/>
    <w:rsid w:val="000A39DB"/>
    <w:rsid w:val="000A7AD8"/>
    <w:rsid w:val="000B1664"/>
    <w:rsid w:val="000B24F5"/>
    <w:rsid w:val="000B453C"/>
    <w:rsid w:val="000C6FC4"/>
    <w:rsid w:val="000D3478"/>
    <w:rsid w:val="000E1422"/>
    <w:rsid w:val="000F1836"/>
    <w:rsid w:val="000F2AE3"/>
    <w:rsid w:val="000F3CC4"/>
    <w:rsid w:val="000F7F9D"/>
    <w:rsid w:val="00100EE8"/>
    <w:rsid w:val="00115BE8"/>
    <w:rsid w:val="0012435D"/>
    <w:rsid w:val="00133AED"/>
    <w:rsid w:val="001379B8"/>
    <w:rsid w:val="001436CB"/>
    <w:rsid w:val="00144537"/>
    <w:rsid w:val="0014591F"/>
    <w:rsid w:val="0015010E"/>
    <w:rsid w:val="001653AB"/>
    <w:rsid w:val="0017712B"/>
    <w:rsid w:val="00180C7E"/>
    <w:rsid w:val="0018534E"/>
    <w:rsid w:val="001904A1"/>
    <w:rsid w:val="001905F8"/>
    <w:rsid w:val="00195C3B"/>
    <w:rsid w:val="001977D4"/>
    <w:rsid w:val="001A0CF4"/>
    <w:rsid w:val="001A444F"/>
    <w:rsid w:val="001C3C36"/>
    <w:rsid w:val="00203D57"/>
    <w:rsid w:val="002077E4"/>
    <w:rsid w:val="00212091"/>
    <w:rsid w:val="002135A2"/>
    <w:rsid w:val="002159AD"/>
    <w:rsid w:val="00215B4C"/>
    <w:rsid w:val="002164F1"/>
    <w:rsid w:val="00224BAD"/>
    <w:rsid w:val="00235809"/>
    <w:rsid w:val="0023738B"/>
    <w:rsid w:val="00246956"/>
    <w:rsid w:val="00250AA9"/>
    <w:rsid w:val="00260213"/>
    <w:rsid w:val="00263E04"/>
    <w:rsid w:val="00265111"/>
    <w:rsid w:val="0027011B"/>
    <w:rsid w:val="0028414A"/>
    <w:rsid w:val="00284F78"/>
    <w:rsid w:val="00292BC5"/>
    <w:rsid w:val="002A78D7"/>
    <w:rsid w:val="002B6332"/>
    <w:rsid w:val="002B7F30"/>
    <w:rsid w:val="002C0D9E"/>
    <w:rsid w:val="002C35DE"/>
    <w:rsid w:val="002D3394"/>
    <w:rsid w:val="002E2A66"/>
    <w:rsid w:val="002E52D5"/>
    <w:rsid w:val="002F5CFE"/>
    <w:rsid w:val="002F5E61"/>
    <w:rsid w:val="003065BB"/>
    <w:rsid w:val="003112B1"/>
    <w:rsid w:val="0031657F"/>
    <w:rsid w:val="00322DD8"/>
    <w:rsid w:val="00325917"/>
    <w:rsid w:val="00337DD8"/>
    <w:rsid w:val="00341C6B"/>
    <w:rsid w:val="00344E99"/>
    <w:rsid w:val="00347F88"/>
    <w:rsid w:val="00353665"/>
    <w:rsid w:val="00353A64"/>
    <w:rsid w:val="00362FB6"/>
    <w:rsid w:val="003655E6"/>
    <w:rsid w:val="00365F52"/>
    <w:rsid w:val="003662F4"/>
    <w:rsid w:val="0036636F"/>
    <w:rsid w:val="00371793"/>
    <w:rsid w:val="0037271F"/>
    <w:rsid w:val="00374E9D"/>
    <w:rsid w:val="00385AF7"/>
    <w:rsid w:val="003A12AE"/>
    <w:rsid w:val="003B0B86"/>
    <w:rsid w:val="003D0711"/>
    <w:rsid w:val="003D7705"/>
    <w:rsid w:val="003E2D1F"/>
    <w:rsid w:val="003E5A43"/>
    <w:rsid w:val="003F2712"/>
    <w:rsid w:val="003F2802"/>
    <w:rsid w:val="003F3D70"/>
    <w:rsid w:val="003F43C1"/>
    <w:rsid w:val="003F5931"/>
    <w:rsid w:val="00404C3F"/>
    <w:rsid w:val="004273CF"/>
    <w:rsid w:val="004418AA"/>
    <w:rsid w:val="004419AE"/>
    <w:rsid w:val="0044724C"/>
    <w:rsid w:val="00460089"/>
    <w:rsid w:val="00461260"/>
    <w:rsid w:val="00463FF5"/>
    <w:rsid w:val="004658A2"/>
    <w:rsid w:val="00466D7F"/>
    <w:rsid w:val="004740EE"/>
    <w:rsid w:val="00481CDD"/>
    <w:rsid w:val="0048455D"/>
    <w:rsid w:val="00491F04"/>
    <w:rsid w:val="00493CB5"/>
    <w:rsid w:val="004A291A"/>
    <w:rsid w:val="004A566A"/>
    <w:rsid w:val="004A5CC1"/>
    <w:rsid w:val="004B1D70"/>
    <w:rsid w:val="004B631B"/>
    <w:rsid w:val="004C32A9"/>
    <w:rsid w:val="004C428E"/>
    <w:rsid w:val="004C605E"/>
    <w:rsid w:val="004D6CF8"/>
    <w:rsid w:val="004E1DC9"/>
    <w:rsid w:val="004E71D8"/>
    <w:rsid w:val="004F157D"/>
    <w:rsid w:val="00501952"/>
    <w:rsid w:val="00503056"/>
    <w:rsid w:val="0050328E"/>
    <w:rsid w:val="005051E6"/>
    <w:rsid w:val="00506D6F"/>
    <w:rsid w:val="00512D8C"/>
    <w:rsid w:val="0051764F"/>
    <w:rsid w:val="0052428F"/>
    <w:rsid w:val="00525872"/>
    <w:rsid w:val="00525B4C"/>
    <w:rsid w:val="00526276"/>
    <w:rsid w:val="00531896"/>
    <w:rsid w:val="00532161"/>
    <w:rsid w:val="005329E6"/>
    <w:rsid w:val="00536ED2"/>
    <w:rsid w:val="00540605"/>
    <w:rsid w:val="0054619F"/>
    <w:rsid w:val="005515E5"/>
    <w:rsid w:val="00560EE9"/>
    <w:rsid w:val="00570D66"/>
    <w:rsid w:val="00570DA7"/>
    <w:rsid w:val="0057205B"/>
    <w:rsid w:val="005722DB"/>
    <w:rsid w:val="00581DA3"/>
    <w:rsid w:val="005963A6"/>
    <w:rsid w:val="005A2D52"/>
    <w:rsid w:val="005A7ECC"/>
    <w:rsid w:val="005B08BE"/>
    <w:rsid w:val="005B2522"/>
    <w:rsid w:val="005D217B"/>
    <w:rsid w:val="005D37BF"/>
    <w:rsid w:val="005F0502"/>
    <w:rsid w:val="005F1F1A"/>
    <w:rsid w:val="00602C88"/>
    <w:rsid w:val="00610FD5"/>
    <w:rsid w:val="00612627"/>
    <w:rsid w:val="006128F9"/>
    <w:rsid w:val="00623487"/>
    <w:rsid w:val="006236F5"/>
    <w:rsid w:val="00627996"/>
    <w:rsid w:val="00634ED4"/>
    <w:rsid w:val="00645F71"/>
    <w:rsid w:val="00654C38"/>
    <w:rsid w:val="00657034"/>
    <w:rsid w:val="00687E55"/>
    <w:rsid w:val="00690102"/>
    <w:rsid w:val="00691859"/>
    <w:rsid w:val="006A24B7"/>
    <w:rsid w:val="006A752F"/>
    <w:rsid w:val="006A7E55"/>
    <w:rsid w:val="006B39FA"/>
    <w:rsid w:val="006B738F"/>
    <w:rsid w:val="006C1B72"/>
    <w:rsid w:val="006C3BC9"/>
    <w:rsid w:val="006E5586"/>
    <w:rsid w:val="006E6B57"/>
    <w:rsid w:val="006F15C5"/>
    <w:rsid w:val="00701791"/>
    <w:rsid w:val="0070439C"/>
    <w:rsid w:val="00707CD9"/>
    <w:rsid w:val="00710371"/>
    <w:rsid w:val="00710ABB"/>
    <w:rsid w:val="00710B25"/>
    <w:rsid w:val="00711309"/>
    <w:rsid w:val="007342C8"/>
    <w:rsid w:val="0073601A"/>
    <w:rsid w:val="00744F4A"/>
    <w:rsid w:val="00751545"/>
    <w:rsid w:val="00752659"/>
    <w:rsid w:val="00755364"/>
    <w:rsid w:val="00756CB9"/>
    <w:rsid w:val="00757C73"/>
    <w:rsid w:val="00770BD1"/>
    <w:rsid w:val="007767A7"/>
    <w:rsid w:val="0078576D"/>
    <w:rsid w:val="007905B8"/>
    <w:rsid w:val="0079183F"/>
    <w:rsid w:val="007972D4"/>
    <w:rsid w:val="00797B1B"/>
    <w:rsid w:val="007B5645"/>
    <w:rsid w:val="007B7949"/>
    <w:rsid w:val="007C3C7C"/>
    <w:rsid w:val="007C76F1"/>
    <w:rsid w:val="007D0A79"/>
    <w:rsid w:val="007D1D58"/>
    <w:rsid w:val="007D4235"/>
    <w:rsid w:val="007E0CF1"/>
    <w:rsid w:val="007E1F63"/>
    <w:rsid w:val="007E26B9"/>
    <w:rsid w:val="007F4270"/>
    <w:rsid w:val="00803CF1"/>
    <w:rsid w:val="0080776A"/>
    <w:rsid w:val="00807FBE"/>
    <w:rsid w:val="00810562"/>
    <w:rsid w:val="00827224"/>
    <w:rsid w:val="00835E1F"/>
    <w:rsid w:val="0083753A"/>
    <w:rsid w:val="00842163"/>
    <w:rsid w:val="008550E8"/>
    <w:rsid w:val="00867FBC"/>
    <w:rsid w:val="00875486"/>
    <w:rsid w:val="00876F2F"/>
    <w:rsid w:val="00880920"/>
    <w:rsid w:val="00881A88"/>
    <w:rsid w:val="008871BD"/>
    <w:rsid w:val="00892493"/>
    <w:rsid w:val="00893964"/>
    <w:rsid w:val="008A49BC"/>
    <w:rsid w:val="008A4B5B"/>
    <w:rsid w:val="008A72CD"/>
    <w:rsid w:val="008A7A11"/>
    <w:rsid w:val="008B36DE"/>
    <w:rsid w:val="008B6E2F"/>
    <w:rsid w:val="008B6FB6"/>
    <w:rsid w:val="008C2869"/>
    <w:rsid w:val="008C5E1F"/>
    <w:rsid w:val="008C7203"/>
    <w:rsid w:val="008E7BA7"/>
    <w:rsid w:val="008F2283"/>
    <w:rsid w:val="008F2B70"/>
    <w:rsid w:val="009041F1"/>
    <w:rsid w:val="009047E3"/>
    <w:rsid w:val="00904ECF"/>
    <w:rsid w:val="00914CFF"/>
    <w:rsid w:val="00920681"/>
    <w:rsid w:val="00920FD6"/>
    <w:rsid w:val="00923FAC"/>
    <w:rsid w:val="009267AB"/>
    <w:rsid w:val="00926D04"/>
    <w:rsid w:val="0092799B"/>
    <w:rsid w:val="00930CDC"/>
    <w:rsid w:val="00931469"/>
    <w:rsid w:val="0093558D"/>
    <w:rsid w:val="00945E15"/>
    <w:rsid w:val="0094795A"/>
    <w:rsid w:val="00953E1D"/>
    <w:rsid w:val="00961673"/>
    <w:rsid w:val="009678A1"/>
    <w:rsid w:val="00970CD8"/>
    <w:rsid w:val="00972C90"/>
    <w:rsid w:val="009965B3"/>
    <w:rsid w:val="00997E71"/>
    <w:rsid w:val="009A0C0A"/>
    <w:rsid w:val="009A5993"/>
    <w:rsid w:val="009A759D"/>
    <w:rsid w:val="009A7B86"/>
    <w:rsid w:val="009B5568"/>
    <w:rsid w:val="009C2B4B"/>
    <w:rsid w:val="009D1D2B"/>
    <w:rsid w:val="009D201B"/>
    <w:rsid w:val="009D2F67"/>
    <w:rsid w:val="009D35C2"/>
    <w:rsid w:val="009D4B6E"/>
    <w:rsid w:val="009D5384"/>
    <w:rsid w:val="009E4906"/>
    <w:rsid w:val="009E4DCD"/>
    <w:rsid w:val="009F5A1B"/>
    <w:rsid w:val="00A02DFF"/>
    <w:rsid w:val="00A066BA"/>
    <w:rsid w:val="00A121F4"/>
    <w:rsid w:val="00A150D2"/>
    <w:rsid w:val="00A2522A"/>
    <w:rsid w:val="00A279FD"/>
    <w:rsid w:val="00A30662"/>
    <w:rsid w:val="00A333EE"/>
    <w:rsid w:val="00A33F39"/>
    <w:rsid w:val="00A35949"/>
    <w:rsid w:val="00A4223E"/>
    <w:rsid w:val="00A50A35"/>
    <w:rsid w:val="00A52E9B"/>
    <w:rsid w:val="00A56F42"/>
    <w:rsid w:val="00A57941"/>
    <w:rsid w:val="00A6046B"/>
    <w:rsid w:val="00A613FF"/>
    <w:rsid w:val="00A67769"/>
    <w:rsid w:val="00A733FD"/>
    <w:rsid w:val="00A741B8"/>
    <w:rsid w:val="00A870A2"/>
    <w:rsid w:val="00AA6D3A"/>
    <w:rsid w:val="00AA74AD"/>
    <w:rsid w:val="00AA7702"/>
    <w:rsid w:val="00AB0BF8"/>
    <w:rsid w:val="00AB409C"/>
    <w:rsid w:val="00AD2768"/>
    <w:rsid w:val="00AD75BE"/>
    <w:rsid w:val="00AD7AA9"/>
    <w:rsid w:val="00AE1127"/>
    <w:rsid w:val="00AE79B1"/>
    <w:rsid w:val="00AF384E"/>
    <w:rsid w:val="00AF4260"/>
    <w:rsid w:val="00AF5682"/>
    <w:rsid w:val="00AF6664"/>
    <w:rsid w:val="00B02973"/>
    <w:rsid w:val="00B1241D"/>
    <w:rsid w:val="00B133A1"/>
    <w:rsid w:val="00B14429"/>
    <w:rsid w:val="00B21DAC"/>
    <w:rsid w:val="00B27498"/>
    <w:rsid w:val="00B410F2"/>
    <w:rsid w:val="00B44553"/>
    <w:rsid w:val="00B44C92"/>
    <w:rsid w:val="00B60DEE"/>
    <w:rsid w:val="00B61903"/>
    <w:rsid w:val="00B62D93"/>
    <w:rsid w:val="00B65B1F"/>
    <w:rsid w:val="00B71617"/>
    <w:rsid w:val="00B7245F"/>
    <w:rsid w:val="00B7532A"/>
    <w:rsid w:val="00B75E6D"/>
    <w:rsid w:val="00B81A0A"/>
    <w:rsid w:val="00B87DAE"/>
    <w:rsid w:val="00B87F21"/>
    <w:rsid w:val="00B9606C"/>
    <w:rsid w:val="00BB0ED5"/>
    <w:rsid w:val="00BB400C"/>
    <w:rsid w:val="00BC03A4"/>
    <w:rsid w:val="00BC2A2F"/>
    <w:rsid w:val="00BC5D9A"/>
    <w:rsid w:val="00BD160E"/>
    <w:rsid w:val="00BD1663"/>
    <w:rsid w:val="00BE0AC6"/>
    <w:rsid w:val="00BE0F78"/>
    <w:rsid w:val="00BF428F"/>
    <w:rsid w:val="00BF6CAF"/>
    <w:rsid w:val="00C02062"/>
    <w:rsid w:val="00C021B8"/>
    <w:rsid w:val="00C21072"/>
    <w:rsid w:val="00C37747"/>
    <w:rsid w:val="00C37F57"/>
    <w:rsid w:val="00C42073"/>
    <w:rsid w:val="00C513D8"/>
    <w:rsid w:val="00C5546B"/>
    <w:rsid w:val="00C56D8B"/>
    <w:rsid w:val="00C62139"/>
    <w:rsid w:val="00C62C58"/>
    <w:rsid w:val="00C64CB9"/>
    <w:rsid w:val="00C66505"/>
    <w:rsid w:val="00C70535"/>
    <w:rsid w:val="00C745C5"/>
    <w:rsid w:val="00C75F5A"/>
    <w:rsid w:val="00C77D4C"/>
    <w:rsid w:val="00C8426A"/>
    <w:rsid w:val="00C850B9"/>
    <w:rsid w:val="00C858D7"/>
    <w:rsid w:val="00C926A8"/>
    <w:rsid w:val="00C94252"/>
    <w:rsid w:val="00C947CD"/>
    <w:rsid w:val="00C95A2D"/>
    <w:rsid w:val="00C96AA3"/>
    <w:rsid w:val="00CA1494"/>
    <w:rsid w:val="00CB00A3"/>
    <w:rsid w:val="00CB5CCF"/>
    <w:rsid w:val="00CC327C"/>
    <w:rsid w:val="00CC41B5"/>
    <w:rsid w:val="00CD6832"/>
    <w:rsid w:val="00CE2161"/>
    <w:rsid w:val="00CE6B86"/>
    <w:rsid w:val="00CF6886"/>
    <w:rsid w:val="00D12CB9"/>
    <w:rsid w:val="00D26775"/>
    <w:rsid w:val="00D3402E"/>
    <w:rsid w:val="00D41BFF"/>
    <w:rsid w:val="00D41EAB"/>
    <w:rsid w:val="00D520E2"/>
    <w:rsid w:val="00D57785"/>
    <w:rsid w:val="00D6209D"/>
    <w:rsid w:val="00D636E9"/>
    <w:rsid w:val="00D65718"/>
    <w:rsid w:val="00D66B0A"/>
    <w:rsid w:val="00D729C8"/>
    <w:rsid w:val="00D91DDD"/>
    <w:rsid w:val="00D920E9"/>
    <w:rsid w:val="00D927C0"/>
    <w:rsid w:val="00D9723F"/>
    <w:rsid w:val="00DA61A9"/>
    <w:rsid w:val="00DB2299"/>
    <w:rsid w:val="00DB3294"/>
    <w:rsid w:val="00DB626D"/>
    <w:rsid w:val="00DB7523"/>
    <w:rsid w:val="00DC1F53"/>
    <w:rsid w:val="00DC3849"/>
    <w:rsid w:val="00DC5A7F"/>
    <w:rsid w:val="00DD4D48"/>
    <w:rsid w:val="00DD6F5A"/>
    <w:rsid w:val="00DE0439"/>
    <w:rsid w:val="00DE4760"/>
    <w:rsid w:val="00DF02FC"/>
    <w:rsid w:val="00DF11B1"/>
    <w:rsid w:val="00DF4E56"/>
    <w:rsid w:val="00DF6DC1"/>
    <w:rsid w:val="00DF7F54"/>
    <w:rsid w:val="00E02E3E"/>
    <w:rsid w:val="00E0371B"/>
    <w:rsid w:val="00E24746"/>
    <w:rsid w:val="00E25E7F"/>
    <w:rsid w:val="00E31859"/>
    <w:rsid w:val="00E3556B"/>
    <w:rsid w:val="00E47994"/>
    <w:rsid w:val="00E50ADD"/>
    <w:rsid w:val="00E6381C"/>
    <w:rsid w:val="00E705D3"/>
    <w:rsid w:val="00E73D4C"/>
    <w:rsid w:val="00E7451F"/>
    <w:rsid w:val="00E75ECE"/>
    <w:rsid w:val="00E7754C"/>
    <w:rsid w:val="00E8264D"/>
    <w:rsid w:val="00E84DA2"/>
    <w:rsid w:val="00E8550A"/>
    <w:rsid w:val="00E94436"/>
    <w:rsid w:val="00E9616F"/>
    <w:rsid w:val="00E97F9B"/>
    <w:rsid w:val="00EA291E"/>
    <w:rsid w:val="00EB113B"/>
    <w:rsid w:val="00EB1657"/>
    <w:rsid w:val="00EB3A8C"/>
    <w:rsid w:val="00EB7008"/>
    <w:rsid w:val="00EC1ED3"/>
    <w:rsid w:val="00ED19D1"/>
    <w:rsid w:val="00ED559A"/>
    <w:rsid w:val="00ED5D8E"/>
    <w:rsid w:val="00EE3B46"/>
    <w:rsid w:val="00EE7A9D"/>
    <w:rsid w:val="00EF1646"/>
    <w:rsid w:val="00EF1ABD"/>
    <w:rsid w:val="00EF45C9"/>
    <w:rsid w:val="00F00EEE"/>
    <w:rsid w:val="00F01666"/>
    <w:rsid w:val="00F0333A"/>
    <w:rsid w:val="00F050D3"/>
    <w:rsid w:val="00F2107B"/>
    <w:rsid w:val="00F21F1D"/>
    <w:rsid w:val="00F237FE"/>
    <w:rsid w:val="00F242CE"/>
    <w:rsid w:val="00F25876"/>
    <w:rsid w:val="00F31BFE"/>
    <w:rsid w:val="00F42ECB"/>
    <w:rsid w:val="00F44438"/>
    <w:rsid w:val="00F44CDC"/>
    <w:rsid w:val="00F479DA"/>
    <w:rsid w:val="00F5074F"/>
    <w:rsid w:val="00F54CC9"/>
    <w:rsid w:val="00F55347"/>
    <w:rsid w:val="00F555EF"/>
    <w:rsid w:val="00F620AD"/>
    <w:rsid w:val="00F6555C"/>
    <w:rsid w:val="00F656F1"/>
    <w:rsid w:val="00F6601D"/>
    <w:rsid w:val="00F712B8"/>
    <w:rsid w:val="00F72D3A"/>
    <w:rsid w:val="00F8158F"/>
    <w:rsid w:val="00F84008"/>
    <w:rsid w:val="00F8769F"/>
    <w:rsid w:val="00F906F3"/>
    <w:rsid w:val="00F91684"/>
    <w:rsid w:val="00FA0914"/>
    <w:rsid w:val="00FB0947"/>
    <w:rsid w:val="00FB3770"/>
    <w:rsid w:val="00FC3119"/>
    <w:rsid w:val="00FE00BB"/>
    <w:rsid w:val="00FE0218"/>
    <w:rsid w:val="00FF0416"/>
    <w:rsid w:val="00FF09DD"/>
    <w:rsid w:val="00FF32FF"/>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43122"/>
  <w15:docId w15:val="{3666B32A-F82E-4E2B-8543-355DAD4F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cs="Times New Roman"/>
    </w:rPr>
  </w:style>
  <w:style w:type="paragraph" w:customStyle="1" w:styleId="clsheader1">
    <w:name w:val="clsheader1"/>
    <w:basedOn w:val="Normal"/>
    <w:uiPriority w:val="99"/>
    <w:semiHidden/>
    <w:pPr>
      <w:spacing w:before="100" w:beforeAutospacing="1" w:after="100" w:afterAutospacing="1"/>
    </w:pPr>
  </w:style>
  <w:style w:type="paragraph" w:customStyle="1" w:styleId="clsnormaltext">
    <w:name w:val="clsnormaltext"/>
    <w:basedOn w:val="Normal"/>
    <w:uiPriority w:val="99"/>
    <w:semiHidden/>
    <w:pPr>
      <w:spacing w:before="100" w:beforeAutospacing="1" w:after="100" w:afterAutospacing="1"/>
    </w:pPr>
  </w:style>
  <w:style w:type="paragraph" w:customStyle="1" w:styleId="clsheader3">
    <w:name w:val="clsheader3"/>
    <w:basedOn w:val="Normal"/>
    <w:uiPriority w:val="99"/>
    <w:semiHidden/>
    <w:pPr>
      <w:spacing w:before="100" w:beforeAutospacing="1" w:after="100" w:afterAutospacing="1"/>
    </w:pPr>
  </w:style>
  <w:style w:type="paragraph" w:customStyle="1" w:styleId="clsheader2">
    <w:name w:val="clsheader2"/>
    <w:basedOn w:val="Normal"/>
    <w:uiPriority w:val="99"/>
    <w:semiHidden/>
    <w:pPr>
      <w:spacing w:before="100" w:beforeAutospacing="1" w:after="100" w:afterAutospacing="1"/>
    </w:pPr>
  </w:style>
  <w:style w:type="paragraph" w:customStyle="1" w:styleId="clsheader4">
    <w:name w:val="clsheader4"/>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6128F9"/>
    <w:rPr>
      <w:rFonts w:ascii="Tahoma" w:hAnsi="Tahoma" w:cs="Tahoma"/>
      <w:sz w:val="16"/>
      <w:szCs w:val="16"/>
    </w:rPr>
  </w:style>
  <w:style w:type="character" w:customStyle="1" w:styleId="BalloonTextChar">
    <w:name w:val="Balloon Text Char"/>
    <w:basedOn w:val="DefaultParagraphFont"/>
    <w:link w:val="BalloonText"/>
    <w:uiPriority w:val="99"/>
    <w:semiHidden/>
    <w:rsid w:val="006128F9"/>
    <w:rPr>
      <w:rFonts w:ascii="Tahoma" w:eastAsiaTheme="minorEastAsia" w:hAnsi="Tahoma" w:cs="Tahoma"/>
      <w:sz w:val="16"/>
      <w:szCs w:val="16"/>
    </w:rPr>
  </w:style>
  <w:style w:type="character" w:styleId="Hyperlink">
    <w:name w:val="Hyperlink"/>
    <w:basedOn w:val="DefaultParagraphFont"/>
    <w:unhideWhenUsed/>
    <w:rsid w:val="006128F9"/>
    <w:rPr>
      <w:color w:val="0000FF" w:themeColor="hyperlink"/>
      <w:u w:val="single"/>
    </w:rPr>
  </w:style>
  <w:style w:type="paragraph" w:styleId="Header">
    <w:name w:val="header"/>
    <w:basedOn w:val="Normal"/>
    <w:link w:val="HeaderChar"/>
    <w:uiPriority w:val="99"/>
    <w:unhideWhenUsed/>
    <w:rsid w:val="006128F9"/>
    <w:pPr>
      <w:tabs>
        <w:tab w:val="center" w:pos="4680"/>
        <w:tab w:val="right" w:pos="9360"/>
      </w:tabs>
    </w:pPr>
  </w:style>
  <w:style w:type="character" w:customStyle="1" w:styleId="HeaderChar">
    <w:name w:val="Header Char"/>
    <w:basedOn w:val="DefaultParagraphFont"/>
    <w:link w:val="Header"/>
    <w:uiPriority w:val="99"/>
    <w:rsid w:val="006128F9"/>
    <w:rPr>
      <w:rFonts w:ascii="Times" w:eastAsiaTheme="minorEastAsia" w:hAnsi="Times" w:cstheme="minorBidi"/>
    </w:rPr>
  </w:style>
  <w:style w:type="paragraph" w:styleId="Footer">
    <w:name w:val="footer"/>
    <w:basedOn w:val="Normal"/>
    <w:link w:val="FooterChar"/>
    <w:uiPriority w:val="99"/>
    <w:unhideWhenUsed/>
    <w:rsid w:val="006128F9"/>
    <w:pPr>
      <w:tabs>
        <w:tab w:val="center" w:pos="4680"/>
        <w:tab w:val="right" w:pos="9360"/>
      </w:tabs>
    </w:pPr>
  </w:style>
  <w:style w:type="character" w:customStyle="1" w:styleId="FooterChar">
    <w:name w:val="Footer Char"/>
    <w:basedOn w:val="DefaultParagraphFont"/>
    <w:link w:val="Footer"/>
    <w:uiPriority w:val="99"/>
    <w:rsid w:val="006128F9"/>
    <w:rPr>
      <w:rFonts w:ascii="Times" w:eastAsiaTheme="minorEastAsia" w:hAnsi="Times" w:cstheme="minorBidi"/>
    </w:rPr>
  </w:style>
  <w:style w:type="paragraph" w:styleId="ListParagraph">
    <w:name w:val="List Paragraph"/>
    <w:basedOn w:val="Normal"/>
    <w:uiPriority w:val="34"/>
    <w:qFormat/>
    <w:rsid w:val="00493CB5"/>
    <w:pPr>
      <w:ind w:left="720"/>
      <w:contextualSpacing/>
    </w:pPr>
  </w:style>
  <w:style w:type="table" w:styleId="TableGrid">
    <w:name w:val="Table Grid"/>
    <w:basedOn w:val="TableNormal"/>
    <w:rsid w:val="0079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6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520950">
      <w:bodyDiv w:val="1"/>
      <w:marLeft w:val="0"/>
      <w:marRight w:val="0"/>
      <w:marTop w:val="0"/>
      <w:marBottom w:val="0"/>
      <w:divBdr>
        <w:top w:val="none" w:sz="0" w:space="0" w:color="auto"/>
        <w:left w:val="none" w:sz="0" w:space="0" w:color="auto"/>
        <w:bottom w:val="none" w:sz="0" w:space="0" w:color="auto"/>
        <w:right w:val="none" w:sz="0" w:space="0" w:color="auto"/>
      </w:divBdr>
      <w:divsChild>
        <w:div w:id="1384715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u@lsuh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jamcollsurg.2018.08.04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39DE-3E4A-47D2-A311-63CC74A7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6130</Words>
  <Characters>34944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Lau</dc:creator>
  <cp:lastModifiedBy>Lau, Frank H.</cp:lastModifiedBy>
  <cp:revision>88</cp:revision>
  <dcterms:created xsi:type="dcterms:W3CDTF">2019-04-03T01:10:00Z</dcterms:created>
  <dcterms:modified xsi:type="dcterms:W3CDTF">2020-06-29T17:08:00Z</dcterms:modified>
</cp:coreProperties>
</file>